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1E0A6" w14:textId="5086D454" w:rsidR="004F605F" w:rsidRPr="005A42A4" w:rsidRDefault="004F605F" w:rsidP="005A42A4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3GPP TSG RAN WG1 Meeting NR#3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R1-</w:t>
      </w:r>
      <w:bookmarkStart w:id="0" w:name="_GoBack"/>
      <w:bookmarkEnd w:id="0"/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17</w:t>
      </w:r>
      <w:r w:rsidR="00AB0722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16633</w:t>
      </w:r>
    </w:p>
    <w:p w14:paraId="5363FF05" w14:textId="536BDB05" w:rsidR="004F605F" w:rsidRPr="005A42A4" w:rsidRDefault="004F605F" w:rsidP="005A42A4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Nagoya, Japan, 18</w:t>
      </w:r>
      <w:r w:rsidR="007D731D" w:rsidRPr="005A42A4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="007D731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 </w:t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– 21</w:t>
      </w:r>
      <w:r w:rsidR="007D731D" w:rsidRPr="005A42A4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st</w:t>
      </w:r>
      <w:r w:rsidRPr="005A42A4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, September 2017</w:t>
      </w:r>
    </w:p>
    <w:p w14:paraId="5275A7A4" w14:textId="77777777" w:rsidR="00307CEB" w:rsidRPr="004F605F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59B1AC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81A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6F1416" w:rsidRP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UCI </w:t>
      </w:r>
      <w:r w:rsidR="004F605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multiplexing for NR</w:t>
      </w:r>
    </w:p>
    <w:p w14:paraId="5161D142" w14:textId="558C30B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F605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6.3.2.3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26974C63" w:rsidR="00AE26D7" w:rsidRDefault="00A20A7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 RAN1</w:t>
      </w:r>
      <w:r w:rsidR="00A83E48">
        <w:rPr>
          <w:rFonts w:ascii="Times New Roman" w:hAnsi="Times New Roman"/>
          <w:kern w:val="0"/>
          <w:sz w:val="22"/>
        </w:rPr>
        <w:t>#87</w:t>
      </w:r>
      <w:r>
        <w:rPr>
          <w:rFonts w:ascii="Times New Roman" w:hAnsi="Times New Roman"/>
          <w:kern w:val="0"/>
          <w:sz w:val="22"/>
        </w:rPr>
        <w:t xml:space="preserve"> to </w:t>
      </w:r>
      <w:r w:rsidR="009E2AD2">
        <w:rPr>
          <w:rFonts w:ascii="Times New Roman" w:hAnsi="Times New Roman"/>
          <w:kern w:val="0"/>
          <w:sz w:val="22"/>
        </w:rPr>
        <w:t>RAN1#</w:t>
      </w:r>
      <w:r w:rsidR="004F605F">
        <w:rPr>
          <w:rFonts w:ascii="Times New Roman" w:hAnsi="Times New Roman"/>
          <w:kern w:val="0"/>
          <w:sz w:val="22"/>
        </w:rPr>
        <w:t xml:space="preserve">90 </w:t>
      </w:r>
      <w:r w:rsidR="009E2AD2">
        <w:rPr>
          <w:rFonts w:ascii="Times New Roman" w:hAnsi="Times New Roman"/>
          <w:kern w:val="0"/>
          <w:sz w:val="22"/>
        </w:rPr>
        <w:t>meeting</w:t>
      </w:r>
      <w:r w:rsidR="00E637D3">
        <w:rPr>
          <w:rFonts w:ascii="Times New Roman" w:hAnsi="Times New Roman"/>
          <w:kern w:val="0"/>
          <w:sz w:val="22"/>
        </w:rPr>
        <w:t>, the following</w:t>
      </w:r>
      <w:r w:rsidR="00A83E48">
        <w:rPr>
          <w:rFonts w:ascii="Times New Roman" w:hAnsi="Times New Roman"/>
          <w:kern w:val="0"/>
          <w:sz w:val="22"/>
        </w:rPr>
        <w:t>s have</w:t>
      </w:r>
      <w:r w:rsidR="00E637D3">
        <w:rPr>
          <w:rFonts w:ascii="Times New Roman" w:hAnsi="Times New Roman"/>
          <w:kern w:val="0"/>
          <w:sz w:val="22"/>
        </w:rPr>
        <w:t xml:space="preserve">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993AFF">
        <w:rPr>
          <w:rFonts w:ascii="Times New Roman" w:hAnsi="Times New Roman"/>
          <w:kern w:val="0"/>
          <w:sz w:val="22"/>
        </w:rPr>
        <w:t xml:space="preserve">UCI </w:t>
      </w:r>
      <w:r>
        <w:rPr>
          <w:rFonts w:ascii="Times New Roman" w:hAnsi="Times New Roman"/>
          <w:kern w:val="0"/>
          <w:sz w:val="22"/>
        </w:rPr>
        <w:t xml:space="preserve">multiplexing </w:t>
      </w:r>
      <w:r w:rsidR="004F605F">
        <w:rPr>
          <w:rFonts w:ascii="Times New Roman" w:hAnsi="Times New Roman"/>
          <w:kern w:val="0"/>
          <w:sz w:val="22"/>
        </w:rPr>
        <w:t>for NR</w:t>
      </w:r>
      <w:r>
        <w:rPr>
          <w:rFonts w:ascii="Times New Roman" w:hAnsi="Times New Roman"/>
          <w:kern w:val="0"/>
          <w:sz w:val="22"/>
        </w:rPr>
        <w:t xml:space="preserve"> </w:t>
      </w:r>
      <w:r w:rsidR="00F16070">
        <w:rPr>
          <w:rFonts w:ascii="Times New Roman" w:hAnsi="Times New Roman"/>
          <w:kern w:val="0"/>
          <w:sz w:val="22"/>
        </w:rPr>
        <w:t>[1]</w:t>
      </w:r>
      <w:r w:rsidR="001111C1">
        <w:rPr>
          <w:rFonts w:ascii="Times New Roman" w:hAnsi="Times New Roman"/>
          <w:kern w:val="0"/>
          <w:sz w:val="22"/>
        </w:rPr>
        <w:t>-[</w:t>
      </w:r>
      <w:r w:rsidR="006A4F5F">
        <w:rPr>
          <w:rFonts w:ascii="Times New Roman" w:hAnsi="Times New Roman"/>
          <w:kern w:val="0"/>
          <w:sz w:val="22"/>
        </w:rPr>
        <w:t>4</w:t>
      </w:r>
      <w:r w:rsidR="001111C1">
        <w:rPr>
          <w:rFonts w:ascii="Times New Roman" w:hAnsi="Times New Roman"/>
          <w:kern w:val="0"/>
          <w:sz w:val="22"/>
        </w:rPr>
        <w:t>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764415">
        <w:trPr>
          <w:trHeight w:val="4379"/>
        </w:trPr>
        <w:tc>
          <w:tcPr>
            <w:tcW w:w="9736" w:type="dxa"/>
            <w:vAlign w:val="center"/>
          </w:tcPr>
          <w:p w14:paraId="520FC64B" w14:textId="62E67B89" w:rsidR="00A20A79" w:rsidRPr="000B16E0" w:rsidRDefault="00A20A79" w:rsidP="00A20A79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#87:</w:t>
            </w:r>
            <w:r w:rsidRPr="000B16E0">
              <w:rPr>
                <w:i/>
              </w:rPr>
              <w:t xml:space="preserve"> </w:t>
            </w:r>
          </w:p>
          <w:p w14:paraId="4236FE6B" w14:textId="75F1745B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Physical u</w:t>
            </w:r>
            <w:r w:rsidRPr="007A0D12">
              <w:rPr>
                <w:rFonts w:eastAsia="맑은 고딕"/>
                <w:i/>
                <w:lang w:val="en-US" w:eastAsia="ko-KR"/>
              </w:rPr>
              <w:t>plink  control signaling should be able to carry at least hybrid-ARQ acknowledgements, CSI reports (possibly including beamforming information), and scheduling requests</w:t>
            </w:r>
          </w:p>
          <w:p w14:paraId="52CB1A2C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Support ‘UCI on PUSCH’, i.e. using some of the scheduled resources for UCI in case of simultaneous UCI and data</w:t>
            </w:r>
          </w:p>
          <w:p w14:paraId="54B7F8E1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S</w:t>
            </w:r>
            <w:r w:rsidRPr="007A0D12">
              <w:rPr>
                <w:rFonts w:eastAsia="맑은 고딕"/>
                <w:i/>
                <w:lang w:val="en-US" w:eastAsia="ko-KR"/>
              </w:rPr>
              <w:t>upport ‘simultaneous PUSCH and PUCCH</w:t>
            </w:r>
            <w:r w:rsidRPr="007A0D12">
              <w:rPr>
                <w:rFonts w:eastAsia="맑은 고딕" w:hint="eastAsia"/>
                <w:i/>
                <w:lang w:val="en-US" w:eastAsia="ko-KR"/>
              </w:rPr>
              <w:t xml:space="preserve"> at least for the long PUCCH format</w:t>
            </w:r>
            <w:r w:rsidRPr="007A0D12">
              <w:rPr>
                <w:rFonts w:eastAsia="맑은 고딕"/>
                <w:i/>
                <w:lang w:val="en-US" w:eastAsia="ko-KR"/>
              </w:rPr>
              <w:t>’, i.e. transmit uplink control on PUCCH resources even in presence of data</w:t>
            </w:r>
          </w:p>
          <w:p w14:paraId="4C54F257" w14:textId="77777777" w:rsidR="007A0D12" w:rsidRDefault="007A0D12" w:rsidP="007A0D12">
            <w:pPr>
              <w:pStyle w:val="a1"/>
              <w:spacing w:after="0"/>
              <w:rPr>
                <w:b/>
                <w:i/>
                <w:u w:val="single"/>
                <w:lang w:eastAsia="ja-JP"/>
              </w:rPr>
            </w:pPr>
          </w:p>
          <w:p w14:paraId="71E08BF8" w14:textId="1F702C2D" w:rsidR="007A0D12" w:rsidRPr="000B16E0" w:rsidRDefault="007A0D12" w:rsidP="007A0D12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Ad-hoc#1:</w:t>
            </w:r>
            <w:r w:rsidRPr="000B16E0">
              <w:rPr>
                <w:i/>
              </w:rPr>
              <w:t xml:space="preserve"> </w:t>
            </w:r>
          </w:p>
          <w:p w14:paraId="3B92440E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For PUCCH in long-duration,</w:t>
            </w:r>
          </w:p>
          <w:p w14:paraId="7549A340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Long UL-part of a slot can be used for transmission of PUCCH in long-duration</w:t>
            </w:r>
            <w:r w:rsidRPr="007A0D12">
              <w:rPr>
                <w:i/>
              </w:rPr>
              <w:t>.</w:t>
            </w:r>
          </w:p>
          <w:p w14:paraId="2508CA1C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i</w:t>
            </w:r>
            <w:r w:rsidRPr="007A0D12">
              <w:rPr>
                <w:rFonts w:eastAsia="맑은 고딕"/>
                <w:i/>
                <w:lang w:val="en-US" w:eastAsia="ko-KR"/>
              </w:rPr>
              <w:t>.e., PUCCH in long-duration is supported for both UL-only slot and a slot with the number of uplink symbols greater than X (X &gt;= 2).</w:t>
            </w:r>
          </w:p>
          <w:p w14:paraId="5D3E5163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 w:hint="eastAsia"/>
                <w:i/>
                <w:lang w:eastAsia="ko-KR"/>
              </w:rPr>
              <w:t>FFS exact value of X</w:t>
            </w:r>
          </w:p>
          <w:p w14:paraId="3AC52C2A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 addition to simultaneous PUCCH-PUSCH transmission, UCI on PUSCH is supported.</w:t>
            </w:r>
          </w:p>
          <w:p w14:paraId="393C21FF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Intra-slot frequency-hopping is supported</w:t>
            </w:r>
          </w:p>
          <w:p w14:paraId="2B31DDA2" w14:textId="77777777" w:rsidR="00A20A79" w:rsidRPr="00A20A79" w:rsidRDefault="00A20A79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690CF6D" w14:textId="1189CF45" w:rsidR="00492014" w:rsidRPr="002F4EAD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</w:t>
            </w:r>
            <w:r w:rsidR="008F3CBD"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82DA782" w14:textId="77777777" w:rsidR="008F3CBD" w:rsidRPr="005A42A4" w:rsidRDefault="008F3CBD" w:rsidP="007644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i/>
                <w:iCs/>
                <w:lang w:val="en-US" w:eastAsia="ja-JP"/>
              </w:rPr>
            </w:pPr>
            <w:r w:rsidRPr="005A42A4">
              <w:rPr>
                <w:i/>
                <w:iCs/>
                <w:lang w:val="en-US" w:eastAsia="ja-JP"/>
              </w:rPr>
              <w:t>Confirm that UCI piggyback on PUSCH is supported for both DFT-s-OFDM waveform and CP-OFDM waveform.</w:t>
            </w:r>
          </w:p>
          <w:p w14:paraId="624CC59F" w14:textId="77777777" w:rsidR="008F3CBD" w:rsidRPr="002F4EAD" w:rsidRDefault="008F3CBD" w:rsidP="007644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2F4EAD">
              <w:rPr>
                <w:rFonts w:eastAsia="맑은 고딕"/>
                <w:i/>
                <w:lang w:eastAsia="ko-KR"/>
              </w:rPr>
              <w:t>FFS: Whether common UCI piggyback rule for different waveforms.</w:t>
            </w:r>
          </w:p>
          <w:p w14:paraId="2FCC272A" w14:textId="2E8EA901" w:rsidR="005070FF" w:rsidRPr="009E2AD2" w:rsidRDefault="005070FF" w:rsidP="005070FF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Conclusions at RAN1 #89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75DAC0AD" w14:textId="4E291B24" w:rsidR="005070FF" w:rsidRPr="005070FF" w:rsidRDefault="005070FF" w:rsidP="005070FF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Continue further study of UCI piggyback of following options:</w:t>
            </w:r>
          </w:p>
          <w:p w14:paraId="641EA04F" w14:textId="784D829D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Opt.1: For all types of UCI, UL data is rate-matched.</w:t>
            </w:r>
          </w:p>
          <w:p w14:paraId="05F8F375" w14:textId="4121F10E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the case where UE missed the DL assignment.</w:t>
            </w:r>
          </w:p>
          <w:p w14:paraId="3AA0938A" w14:textId="2A0D2D6B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Opt.2: For all types of UCI, UL data is punctured.</w:t>
            </w:r>
          </w:p>
          <w:p w14:paraId="3D48EC46" w14:textId="735EDAD2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Opt.3: At least for UCI other than HARQ-ACK, UL data is rate-matched, while for HARQ-ACK, UL data is punctured.</w:t>
            </w:r>
          </w:p>
          <w:p w14:paraId="00DBED83" w14:textId="75E3A586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handling of large HARQ-ACK payload</w:t>
            </w:r>
          </w:p>
          <w:p w14:paraId="337E5086" w14:textId="77777777" w:rsidR="00A83E48" w:rsidRDefault="00A83E48" w:rsidP="00764415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  <w:p w14:paraId="335D2B85" w14:textId="04A973EB" w:rsidR="00AB0722" w:rsidRPr="002F4EAD" w:rsidRDefault="00AB0722" w:rsidP="00AB0722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2F4EAD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#90:</w:t>
            </w:r>
          </w:p>
          <w:p w14:paraId="5A3E76F2" w14:textId="47ADD7C3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For frequency first mapping, UCI resource mapping principles (e.g., around RS) are common for PUSCH with DFT-s-OFDM waveform and CP-OFDM waveform</w:t>
            </w:r>
          </w:p>
          <w:p w14:paraId="29660293" w14:textId="733B364B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At least for periodic CSI report configured by RRC and aperiodic CSI report triggered by UL grant, the UL data is rate-matched around the UCI</w:t>
            </w:r>
          </w:p>
          <w:p w14:paraId="6ECB5875" w14:textId="127E96E0" w:rsidR="00AB0722" w:rsidRPr="005A42A4" w:rsidRDefault="00AB0722" w:rsidP="005A42A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5A42A4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Working assumptions </w:t>
            </w:r>
            <w:r w:rsidRPr="005A42A4">
              <w:rPr>
                <w:rFonts w:eastAsia="맑은 고딕" w:hint="eastAsia"/>
                <w:b/>
                <w:i/>
                <w:u w:val="single"/>
                <w:lang w:val="en-US" w:eastAsia="ko-KR"/>
              </w:rPr>
              <w:t>at RAN1#90</w:t>
            </w:r>
            <w:r w:rsidRPr="005A42A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0A0D70D3" w14:textId="56548699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For slot-based scheduling, for HARQ-ACK with more than 2 bits, PUSCH is rate-matched.</w:t>
            </w:r>
          </w:p>
          <w:p w14:paraId="40AE0CEB" w14:textId="03BC8DDA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For slot-based scheduling, for HARQ-ACK with up to 2 bits, PUSCH is punctured.</w:t>
            </w:r>
          </w:p>
          <w:p w14:paraId="0CBC5308" w14:textId="77777777" w:rsidR="00AB0722" w:rsidRPr="005A42A4" w:rsidRDefault="00AB0722" w:rsidP="005A42A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lang w:val="en-US" w:eastAsia="ko-KR"/>
              </w:rPr>
            </w:pPr>
            <w:r w:rsidRPr="005A42A4">
              <w:rPr>
                <w:rFonts w:eastAsia="맑은 고딕"/>
                <w:i/>
                <w:lang w:val="en-US" w:eastAsia="ko-KR"/>
              </w:rPr>
              <w:t>Note: NR ensures sufficiently reliable common understanding on HARQ-ACK bits between gNB and UE.</w:t>
            </w:r>
          </w:p>
          <w:p w14:paraId="7DBA27D1" w14:textId="739A97BE" w:rsidR="00AB0722" w:rsidRPr="002F4EAD" w:rsidRDefault="00AB0722" w:rsidP="002F4EAD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</w:tc>
      </w:tr>
    </w:tbl>
    <w:p w14:paraId="27439244" w14:textId="58A161D4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CE7D71">
        <w:rPr>
          <w:rFonts w:ascii="Times New Roman" w:hAnsi="Times New Roman"/>
          <w:kern w:val="0"/>
          <w:sz w:val="22"/>
        </w:rPr>
        <w:t xml:space="preserve">present our view on UCI piggyback on PUSCH </w:t>
      </w:r>
      <w:r w:rsidR="00A83E48">
        <w:rPr>
          <w:rFonts w:ascii="Times New Roman" w:hAnsi="Times New Roman"/>
          <w:kern w:val="0"/>
          <w:sz w:val="22"/>
        </w:rPr>
        <w:t>for NR</w:t>
      </w:r>
      <w:r w:rsidR="00AB0722">
        <w:rPr>
          <w:rFonts w:ascii="Times New Roman" w:hAnsi="Times New Roman"/>
          <w:kern w:val="0"/>
          <w:sz w:val="22"/>
        </w:rPr>
        <w:t>. And we</w:t>
      </w:r>
      <w:r w:rsidR="00AB0722" w:rsidRPr="00AB0722">
        <w:rPr>
          <w:rFonts w:ascii="Times New Roman" w:hAnsi="Times New Roman" w:hint="eastAsia"/>
          <w:kern w:val="0"/>
          <w:sz w:val="22"/>
        </w:rPr>
        <w:t xml:space="preserve"> </w:t>
      </w:r>
      <w:r w:rsidR="00AB0722">
        <w:rPr>
          <w:rFonts w:ascii="Times New Roman" w:hAnsi="Times New Roman" w:hint="eastAsia"/>
          <w:kern w:val="0"/>
          <w:sz w:val="22"/>
        </w:rPr>
        <w:t xml:space="preserve">discuss </w:t>
      </w:r>
      <w:r w:rsidR="00AB0722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B0722">
        <w:rPr>
          <w:rFonts w:ascii="Times New Roman" w:hAnsi="Times New Roman"/>
          <w:kern w:val="0"/>
          <w:sz w:val="22"/>
        </w:rPr>
        <w:t xml:space="preserve">transmission of </w:t>
      </w:r>
      <w:r w:rsidR="00AB0722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AB0722">
        <w:rPr>
          <w:rFonts w:ascii="Times New Roman" w:hAnsi="Times New Roman"/>
          <w:kern w:val="0"/>
          <w:sz w:val="22"/>
        </w:rPr>
        <w:t xml:space="preserve">with long duration and provide our view how to efficiently support </w:t>
      </w:r>
      <w:r w:rsidR="00AB0722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B0722">
        <w:rPr>
          <w:rFonts w:ascii="Times New Roman" w:hAnsi="Times New Roman"/>
          <w:kern w:val="0"/>
          <w:sz w:val="22"/>
        </w:rPr>
        <w:t xml:space="preserve">transmission of </w:t>
      </w:r>
      <w:r w:rsidR="00AB0722" w:rsidRPr="00A83E48">
        <w:rPr>
          <w:rFonts w:ascii="Times New Roman" w:hAnsi="Times New Roman"/>
          <w:kern w:val="0"/>
          <w:sz w:val="22"/>
        </w:rPr>
        <w:t xml:space="preserve">PUSCH and PUCCH at </w:t>
      </w:r>
      <w:r w:rsidR="00AB0722">
        <w:rPr>
          <w:rFonts w:ascii="Times New Roman" w:hAnsi="Times New Roman"/>
          <w:kern w:val="0"/>
          <w:sz w:val="22"/>
        </w:rPr>
        <w:t>least for the long PUCCH format for NR.</w:t>
      </w:r>
    </w:p>
    <w:p w14:paraId="75E2CD20" w14:textId="77777777" w:rsidR="005070FF" w:rsidRDefault="005070FF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FDDF7C2" w14:textId="065784C5" w:rsidR="007D731D" w:rsidRPr="005A42A4" w:rsidRDefault="007D731D">
      <w:pPr>
        <w:pStyle w:val="1"/>
        <w:rPr>
          <w:rFonts w:ascii="Times New Roman" w:eastAsia="맑은 고딕" w:hAnsi="Times New Roman"/>
          <w:sz w:val="28"/>
          <w:lang w:val="en-US" w:eastAsia="ko-KR"/>
        </w:rPr>
      </w:pPr>
      <w:r w:rsidRPr="007D731D">
        <w:rPr>
          <w:rFonts w:ascii="Times New Roman" w:eastAsia="맑은 고딕" w:hAnsi="Times New Roman"/>
          <w:sz w:val="28"/>
          <w:lang w:val="en-US" w:eastAsia="ko-KR"/>
        </w:rPr>
        <w:t>Discussion on UCI multiplexing for NR</w:t>
      </w:r>
    </w:p>
    <w:p w14:paraId="6BBE29B4" w14:textId="369EB5E9" w:rsidR="007D731D" w:rsidRPr="005A42A4" w:rsidRDefault="007D731D" w:rsidP="005A42A4">
      <w:pPr>
        <w:pStyle w:val="2"/>
        <w:rPr>
          <w:rFonts w:ascii="Times New Roman" w:hAnsi="Times New Roman"/>
        </w:rPr>
      </w:pPr>
      <w:r w:rsidRPr="005A42A4">
        <w:rPr>
          <w:rFonts w:ascii="Times New Roman" w:hAnsi="Times New Roman"/>
        </w:rPr>
        <w:t xml:space="preserve">On </w:t>
      </w:r>
      <w:r w:rsidR="005070FF" w:rsidRPr="005A42A4">
        <w:rPr>
          <w:rFonts w:ascii="Times New Roman" w:hAnsi="Times New Roman"/>
        </w:rPr>
        <w:t>UCI piggyback on PUSCH</w:t>
      </w:r>
    </w:p>
    <w:p w14:paraId="7B03F3F3" w14:textId="7FC67FF8" w:rsidR="00226C6E" w:rsidRPr="004678C5" w:rsidRDefault="00CE7D71" w:rsidP="005A42A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the previous RAN1 meeting, 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it </w:t>
      </w:r>
      <w:r>
        <w:rPr>
          <w:rFonts w:ascii="Times New Roman" w:hAnsi="Times New Roman"/>
          <w:kern w:val="0"/>
          <w:sz w:val="22"/>
          <w:lang w:val="en-GB"/>
        </w:rPr>
        <w:t xml:space="preserve">has been 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captured as working assumption </w:t>
      </w:r>
      <w:r>
        <w:rPr>
          <w:rFonts w:ascii="Times New Roman" w:hAnsi="Times New Roman"/>
          <w:kern w:val="0"/>
          <w:sz w:val="22"/>
          <w:lang w:val="en-GB"/>
        </w:rPr>
        <w:t>that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B0722">
        <w:rPr>
          <w:rFonts w:ascii="Times New Roman" w:hAnsi="Times New Roman" w:hint="eastAsia"/>
          <w:kern w:val="0"/>
          <w:sz w:val="22"/>
          <w:lang w:val="en-GB"/>
        </w:rPr>
        <w:t>PUSCH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is rate-matched</w:t>
      </w:r>
      <w:r w:rsidR="00AB0722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AB0722">
        <w:rPr>
          <w:rFonts w:ascii="Times New Roman" w:hAnsi="Times New Roman"/>
          <w:kern w:val="0"/>
          <w:sz w:val="22"/>
          <w:lang w:val="en-GB"/>
        </w:rPr>
        <w:t>for HARQ-ACK with more than 2 bits and</w:t>
      </w:r>
      <w:r w:rsidR="00AB0722" w:rsidRPr="00AB0722">
        <w:rPr>
          <w:rFonts w:ascii="Times New Roman" w:hAnsi="Times New Roman"/>
          <w:kern w:val="0"/>
          <w:sz w:val="22"/>
          <w:lang w:val="en-GB"/>
        </w:rPr>
        <w:t xml:space="preserve"> PUSCH is punctured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B0722" w:rsidRPr="00AB0722">
        <w:rPr>
          <w:rFonts w:ascii="Times New Roman" w:hAnsi="Times New Roman"/>
          <w:kern w:val="0"/>
          <w:sz w:val="22"/>
          <w:lang w:val="en-GB"/>
        </w:rPr>
        <w:t>for HARQ-ACK with up to 2 bits</w:t>
      </w:r>
      <w:r w:rsidR="00AB0722">
        <w:rPr>
          <w:rFonts w:ascii="Times New Roman" w:hAnsi="Times New Roman"/>
          <w:kern w:val="0"/>
          <w:sz w:val="22"/>
          <w:lang w:val="en-GB"/>
        </w:rPr>
        <w:t xml:space="preserve"> in case of slot based scheduling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2F4EAD">
        <w:rPr>
          <w:rFonts w:ascii="Times New Roman" w:hAnsi="Times New Roman"/>
          <w:kern w:val="0"/>
          <w:sz w:val="22"/>
          <w:lang w:val="en-GB"/>
        </w:rPr>
        <w:t xml:space="preserve">From the perspective of PUSCH decoding performance, it might be beneficial to have PUSCH rate-matched for large HARQ-ACK(s) payload size. 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I</w:t>
      </w:r>
      <w:r w:rsidR="002A3AE6">
        <w:rPr>
          <w:rFonts w:ascii="Times New Roman" w:hAnsi="Times New Roman"/>
          <w:kern w:val="0"/>
          <w:sz w:val="22"/>
          <w:lang w:val="en-GB"/>
        </w:rPr>
        <w:t>n order to ensure sufficiently reliable common understanding on HARQ-ACK bits between eNB and UE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,</w:t>
      </w:r>
      <w:r w:rsidR="002A3AE6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h</w:t>
      </w:r>
      <w:r w:rsidR="00226C6E">
        <w:rPr>
          <w:rFonts w:ascii="Times New Roman" w:hAnsi="Times New Roman"/>
          <w:kern w:val="0"/>
          <w:sz w:val="22"/>
          <w:lang w:val="en-GB"/>
        </w:rPr>
        <w:t>owever</w:t>
      </w:r>
      <w:r w:rsidR="002F4EAD">
        <w:rPr>
          <w:rFonts w:ascii="Times New Roman" w:hAnsi="Times New Roman"/>
          <w:kern w:val="0"/>
          <w:sz w:val="22"/>
          <w:lang w:val="en-GB"/>
        </w:rPr>
        <w:t>,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 it still needs to be discussed how to handle for the case where UE misses the </w:t>
      </w:r>
      <w:r w:rsidR="00440D2A">
        <w:rPr>
          <w:rFonts w:ascii="Times New Roman" w:hAnsi="Times New Roman"/>
          <w:kern w:val="0"/>
          <w:sz w:val="22"/>
          <w:lang w:val="en-GB"/>
        </w:rPr>
        <w:t>D</w:t>
      </w:r>
      <w:r w:rsidR="002A3AE6">
        <w:rPr>
          <w:rFonts w:ascii="Times New Roman" w:hAnsi="Times New Roman"/>
          <w:kern w:val="0"/>
          <w:sz w:val="22"/>
          <w:lang w:val="en-GB"/>
        </w:rPr>
        <w:t xml:space="preserve">L </w:t>
      </w:r>
      <w:r w:rsidR="00226C6E">
        <w:rPr>
          <w:rFonts w:ascii="Times New Roman" w:hAnsi="Times New Roman"/>
          <w:kern w:val="0"/>
          <w:sz w:val="22"/>
          <w:lang w:val="en-GB"/>
        </w:rPr>
        <w:t>assignment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(s), i.e.,</w:t>
      </w:r>
      <w:r w:rsidR="00226C6E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F194A">
        <w:rPr>
          <w:rFonts w:ascii="Times New Roman" w:hAnsi="Times New Roman"/>
          <w:kern w:val="0"/>
          <w:sz w:val="22"/>
          <w:lang w:val="en-GB"/>
        </w:rPr>
        <w:t xml:space="preserve">DTX for </w:t>
      </w:r>
      <w:r w:rsidR="00440D2A">
        <w:rPr>
          <w:rFonts w:ascii="Times New Roman" w:hAnsi="Times New Roman" w:hint="eastAsia"/>
          <w:kern w:val="0"/>
          <w:sz w:val="22"/>
          <w:lang w:val="en-GB"/>
        </w:rPr>
        <w:t>DL</w:t>
      </w:r>
      <w:r w:rsidR="002A3AE6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scheduling</w:t>
      </w:r>
      <w:r w:rsidR="008F194A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2F4EAD">
        <w:rPr>
          <w:rFonts w:ascii="Times New Roman" w:hAnsi="Times New Roman"/>
          <w:kern w:val="0"/>
          <w:sz w:val="22"/>
          <w:lang w:val="en-GB"/>
        </w:rPr>
        <w:t>If NR does not specify any special handling for this case, gNB would be required to blindly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 at least twice</w:t>
      </w:r>
      <w:r w:rsidR="002F4EAD">
        <w:rPr>
          <w:rFonts w:ascii="Times New Roman" w:hAnsi="Times New Roman"/>
          <w:kern w:val="0"/>
          <w:sz w:val="22"/>
          <w:lang w:val="en-GB"/>
        </w:rPr>
        <w:t xml:space="preserve"> decode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F4EAD">
        <w:rPr>
          <w:rFonts w:ascii="Times New Roman" w:hAnsi="Times New Roman"/>
          <w:kern w:val="0"/>
          <w:sz w:val="22"/>
          <w:lang w:val="en-GB"/>
        </w:rPr>
        <w:t>UL-SCH on PUSCH wh</w:t>
      </w:r>
      <w:r w:rsidR="002F4EAD">
        <w:rPr>
          <w:rFonts w:ascii="Times New Roman" w:hAnsi="Times New Roman" w:hint="eastAsia"/>
          <w:kern w:val="0"/>
          <w:sz w:val="22"/>
          <w:lang w:val="en-GB"/>
        </w:rPr>
        <w:t xml:space="preserve">ether </w:t>
      </w:r>
      <w:r w:rsidR="002F4EAD">
        <w:rPr>
          <w:rFonts w:ascii="Times New Roman" w:hAnsi="Times New Roman"/>
          <w:kern w:val="0"/>
          <w:sz w:val="22"/>
          <w:lang w:val="en-GB"/>
        </w:rPr>
        <w:t>HARQ-ACK(s) is actually piggybacked and mul</w:t>
      </w:r>
      <w:r w:rsidR="002F4EAD">
        <w:rPr>
          <w:rFonts w:ascii="Times New Roman" w:hAnsi="Times New Roman" w:hint="eastAsia"/>
          <w:kern w:val="0"/>
          <w:sz w:val="22"/>
          <w:lang w:val="en-GB"/>
        </w:rPr>
        <w:t xml:space="preserve">tiplexing on </w:t>
      </w:r>
      <w:r w:rsidR="004678C5">
        <w:rPr>
          <w:rFonts w:ascii="Times New Roman" w:hAnsi="Times New Roman" w:hint="eastAsia"/>
          <w:kern w:val="0"/>
          <w:sz w:val="22"/>
          <w:lang w:val="en-GB"/>
        </w:rPr>
        <w:t xml:space="preserve">PUSCH. 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For avoiding </w:t>
      </w:r>
      <w:r w:rsidR="004678C5">
        <w:rPr>
          <w:rFonts w:ascii="Times New Roman" w:hAnsi="Times New Roman" w:hint="eastAsia"/>
          <w:kern w:val="0"/>
          <w:sz w:val="22"/>
          <w:lang w:val="en-GB"/>
        </w:rPr>
        <w:t>gNB</w:t>
      </w:r>
      <w:r w:rsidR="004678C5">
        <w:rPr>
          <w:rFonts w:ascii="Times New Roman" w:hAnsi="Times New Roman"/>
          <w:kern w:val="0"/>
          <w:sz w:val="22"/>
          <w:lang w:val="en-GB"/>
        </w:rPr>
        <w:t xml:space="preserve">’s complex blind decoding, we propose to discuss an implicit indication to inform whether HARQ-ACK(s) on PUSCH is multiplexed or not. As the implicit indication method, </w:t>
      </w:r>
      <w:r w:rsidR="004678C5" w:rsidRPr="004678C5">
        <w:rPr>
          <w:rFonts w:ascii="Times New Roman" w:hAnsi="Times New Roman"/>
          <w:kern w:val="0"/>
          <w:sz w:val="22"/>
          <w:lang w:val="en-GB"/>
        </w:rPr>
        <w:t>it can be considered to use different phase or constellation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 xml:space="preserve"> points</w:t>
      </w:r>
      <w:r w:rsidR="004678C5" w:rsidRPr="004678C5">
        <w:rPr>
          <w:rFonts w:ascii="Times New Roman" w:hAnsi="Times New Roman"/>
          <w:kern w:val="0"/>
          <w:sz w:val="22"/>
          <w:lang w:val="en-GB"/>
        </w:rPr>
        <w:t xml:space="preserve"> rotation</w:t>
      </w:r>
      <w:r w:rsidR="002A3AE6">
        <w:rPr>
          <w:rFonts w:ascii="Times New Roman" w:hAnsi="Times New Roman" w:hint="eastAsia"/>
          <w:kern w:val="0"/>
          <w:sz w:val="22"/>
          <w:lang w:val="en-GB"/>
        </w:rPr>
        <w:t>s</w:t>
      </w:r>
      <w:r w:rsidR="004678C5" w:rsidRPr="004678C5">
        <w:rPr>
          <w:rFonts w:ascii="Times New Roman" w:hAnsi="Times New Roman"/>
          <w:kern w:val="0"/>
          <w:sz w:val="22"/>
          <w:lang w:val="en-GB"/>
        </w:rPr>
        <w:t xml:space="preserve"> for PUSCH DMRS in order to indicate whether or not PUSCH is rate-matched by including HARQ-ACK(s) on PUSCH.</w:t>
      </w:r>
    </w:p>
    <w:p w14:paraId="4623CD31" w14:textId="2EA34C3C" w:rsidR="00226C6E" w:rsidRPr="005A42A4" w:rsidRDefault="00226C6E" w:rsidP="005A42A4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A42A4">
        <w:rPr>
          <w:rFonts w:ascii="Times New Roman" w:hAnsi="Times New Roman" w:hint="eastAsia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 xml:space="preserve">As an implicit indication, </w:t>
      </w:r>
      <w:r w:rsidR="008F194A">
        <w:rPr>
          <w:rFonts w:ascii="Times New Roman" w:hAnsi="Times New Roman"/>
          <w:i/>
          <w:kern w:val="0"/>
          <w:sz w:val="22"/>
        </w:rPr>
        <w:t xml:space="preserve">it can be considered to use </w:t>
      </w:r>
      <w:r>
        <w:rPr>
          <w:rFonts w:ascii="Times New Roman" w:hAnsi="Times New Roman"/>
          <w:i/>
          <w:kern w:val="0"/>
          <w:sz w:val="22"/>
        </w:rPr>
        <w:t xml:space="preserve">phase </w:t>
      </w:r>
      <w:r w:rsidR="008F194A">
        <w:rPr>
          <w:rFonts w:ascii="Times New Roman" w:hAnsi="Times New Roman"/>
          <w:i/>
          <w:kern w:val="0"/>
          <w:sz w:val="22"/>
        </w:rPr>
        <w:t xml:space="preserve">or constellation </w:t>
      </w:r>
      <w:r w:rsidR="002A3AE6">
        <w:rPr>
          <w:rFonts w:ascii="Times New Roman" w:hAnsi="Times New Roman" w:hint="eastAsia"/>
          <w:i/>
          <w:kern w:val="0"/>
          <w:sz w:val="22"/>
        </w:rPr>
        <w:t xml:space="preserve">points </w:t>
      </w:r>
      <w:r w:rsidR="008F194A">
        <w:rPr>
          <w:rFonts w:ascii="Times New Roman" w:hAnsi="Times New Roman"/>
          <w:i/>
          <w:kern w:val="0"/>
          <w:sz w:val="22"/>
        </w:rPr>
        <w:t>rotation</w:t>
      </w:r>
      <w:r w:rsidR="002A3AE6">
        <w:rPr>
          <w:rFonts w:ascii="Times New Roman" w:hAnsi="Times New Roman" w:hint="eastAsia"/>
          <w:i/>
          <w:kern w:val="0"/>
          <w:sz w:val="22"/>
        </w:rPr>
        <w:t>s</w:t>
      </w:r>
      <w:r w:rsidR="008F194A">
        <w:rPr>
          <w:rFonts w:ascii="Times New Roman" w:hAnsi="Times New Roman"/>
          <w:i/>
          <w:kern w:val="0"/>
          <w:sz w:val="22"/>
        </w:rPr>
        <w:t xml:space="preserve"> for </w:t>
      </w:r>
      <w:r w:rsidR="008F194A">
        <w:rPr>
          <w:rFonts w:ascii="Times New Roman" w:hAnsi="Times New Roman" w:hint="eastAsia"/>
          <w:i/>
          <w:kern w:val="0"/>
          <w:sz w:val="22"/>
        </w:rPr>
        <w:t>PUSCH</w:t>
      </w:r>
      <w:r w:rsidR="008F194A">
        <w:rPr>
          <w:rFonts w:ascii="Times New Roman" w:hAnsi="Times New Roman"/>
          <w:i/>
          <w:kern w:val="0"/>
          <w:sz w:val="22"/>
        </w:rPr>
        <w:t xml:space="preserve"> DMRS </w:t>
      </w:r>
      <w:r>
        <w:rPr>
          <w:rFonts w:ascii="Times New Roman" w:hAnsi="Times New Roman"/>
          <w:i/>
          <w:kern w:val="0"/>
          <w:sz w:val="22"/>
        </w:rPr>
        <w:t>in order to indicate</w:t>
      </w:r>
      <w:r w:rsidR="008F194A">
        <w:rPr>
          <w:rFonts w:ascii="Times New Roman" w:hAnsi="Times New Roman"/>
          <w:i/>
          <w:kern w:val="0"/>
          <w:sz w:val="22"/>
        </w:rPr>
        <w:t xml:space="preserve"> whether or not PUSCH is rate-matched by including HARQ-ACK(s) on PUSCH.</w:t>
      </w:r>
    </w:p>
    <w:p w14:paraId="3A0BA885" w14:textId="513EC188" w:rsidR="005B20DB" w:rsidRPr="00F864C8" w:rsidRDefault="00065CC1" w:rsidP="00872CC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 the viewpoint of PUSCH RE mapping for UCI transmission, the mapping rule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differently applied according to the type of UCI such as HARQ-ACK, RI, CQI/PMI and beam related information. For mapping of HARQ-ACK(s) onto PUSCH </w:t>
      </w:r>
      <w:r w:rsidR="00F864C8">
        <w:rPr>
          <w:rFonts w:ascii="Times New Roman" w:hAnsi="Times New Roman"/>
          <w:kern w:val="0"/>
          <w:sz w:val="22"/>
        </w:rPr>
        <w:t>RE(s),</w:t>
      </w:r>
      <w:r>
        <w:rPr>
          <w:rFonts w:ascii="Times New Roman" w:hAnsi="Times New Roman"/>
          <w:kern w:val="0"/>
          <w:sz w:val="22"/>
        </w:rPr>
        <w:t xml:space="preserve"> HARQ-ACK should be located in the first symbol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after UL DMRS </w:t>
      </w:r>
      <w:r w:rsidR="00F864C8">
        <w:rPr>
          <w:rFonts w:ascii="Times New Roman" w:hAnsi="Times New Roman"/>
          <w:kern w:val="0"/>
          <w:sz w:val="22"/>
        </w:rPr>
        <w:t xml:space="preserve">as a frequency first manner </w:t>
      </w:r>
      <w:r>
        <w:rPr>
          <w:rFonts w:ascii="Times New Roman" w:hAnsi="Times New Roman"/>
          <w:kern w:val="0"/>
          <w:sz w:val="22"/>
        </w:rPr>
        <w:t>to avoid a degradation of HARQ-ACK decoding performance</w:t>
      </w:r>
      <w:r w:rsidR="00F864C8">
        <w:rPr>
          <w:rFonts w:ascii="Times New Roman" w:hAnsi="Times New Roman"/>
          <w:kern w:val="0"/>
          <w:sz w:val="22"/>
        </w:rPr>
        <w:t xml:space="preserve"> by providing more robust channel estimation performance</w:t>
      </w:r>
      <w:r>
        <w:rPr>
          <w:rFonts w:ascii="Times New Roman" w:hAnsi="Times New Roman"/>
          <w:kern w:val="0"/>
          <w:sz w:val="22"/>
        </w:rPr>
        <w:t xml:space="preserve">. In case of distributed UL DMRS is used, </w:t>
      </w:r>
      <w:r>
        <w:rPr>
          <w:rFonts w:ascii="Times New Roman" w:hAnsi="Times New Roman" w:hint="eastAsia"/>
          <w:kern w:val="0"/>
          <w:sz w:val="22"/>
        </w:rPr>
        <w:t>HARQ-ACK(s</w:t>
      </w:r>
      <w:r>
        <w:rPr>
          <w:rFonts w:ascii="Times New Roman" w:hAnsi="Times New Roman"/>
          <w:kern w:val="0"/>
          <w:sz w:val="22"/>
        </w:rPr>
        <w:t xml:space="preserve">)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</w:t>
      </w:r>
      <w:r w:rsidR="000F132A">
        <w:rPr>
          <w:rFonts w:ascii="Times New Roman" w:hAnsi="Times New Roman"/>
          <w:kern w:val="0"/>
          <w:sz w:val="22"/>
        </w:rPr>
        <w:t xml:space="preserve">mapped </w:t>
      </w:r>
      <w:r w:rsidR="00F864C8">
        <w:rPr>
          <w:rFonts w:ascii="Times New Roman" w:hAnsi="Times New Roman"/>
          <w:kern w:val="0"/>
          <w:sz w:val="22"/>
        </w:rPr>
        <w:t>o</w:t>
      </w:r>
      <w:r w:rsidR="000F132A">
        <w:rPr>
          <w:rFonts w:ascii="Times New Roman" w:hAnsi="Times New Roman"/>
          <w:kern w:val="0"/>
          <w:sz w:val="22"/>
        </w:rPr>
        <w:t xml:space="preserve">n frequency-first distributed manner </w:t>
      </w:r>
      <w:r w:rsidR="00F864C8">
        <w:rPr>
          <w:rFonts w:ascii="Times New Roman" w:hAnsi="Times New Roman"/>
          <w:kern w:val="0"/>
          <w:sz w:val="22"/>
        </w:rPr>
        <w:t>at</w:t>
      </w:r>
      <w:r w:rsidR="000F132A">
        <w:rPr>
          <w:rFonts w:ascii="Times New Roman" w:hAnsi="Times New Roman"/>
          <w:kern w:val="0"/>
          <w:sz w:val="22"/>
        </w:rPr>
        <w:t xml:space="preserve"> the same subcarrier in the first symbol after UL DMRS</w:t>
      </w:r>
      <w:r w:rsidR="004D14C9">
        <w:rPr>
          <w:rFonts w:ascii="Times New Roman" w:hAnsi="Times New Roman"/>
          <w:kern w:val="0"/>
          <w:sz w:val="22"/>
        </w:rPr>
        <w:t xml:space="preserve"> in order to obtain the benefit of frequency diversity</w:t>
      </w:r>
      <w:r>
        <w:rPr>
          <w:rFonts w:ascii="Times New Roman" w:hAnsi="Times New Roman"/>
          <w:kern w:val="0"/>
          <w:sz w:val="22"/>
        </w:rPr>
        <w:t>.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 w:rsidR="005B20DB">
        <w:rPr>
          <w:rFonts w:ascii="Times New Roman" w:hAnsi="Times New Roman"/>
          <w:kern w:val="0"/>
          <w:sz w:val="22"/>
        </w:rPr>
        <w:t xml:space="preserve">And </w:t>
      </w:r>
      <w:r w:rsidR="00F864C8">
        <w:rPr>
          <w:rFonts w:ascii="Times New Roman" w:hAnsi="Times New Roman"/>
          <w:kern w:val="0"/>
          <w:sz w:val="22"/>
        </w:rPr>
        <w:t xml:space="preserve">RI can be mapped </w:t>
      </w:r>
      <w:r w:rsidR="005B20DB">
        <w:rPr>
          <w:rFonts w:ascii="Times New Roman" w:hAnsi="Times New Roman"/>
          <w:kern w:val="0"/>
          <w:sz w:val="22"/>
        </w:rPr>
        <w:t xml:space="preserve">to PUSCH RE(s) next to HARQ-ACK(s) symbol </w:t>
      </w:r>
      <w:r w:rsidR="00F864C8">
        <w:rPr>
          <w:rFonts w:ascii="Times New Roman" w:hAnsi="Times New Roman"/>
          <w:kern w:val="0"/>
          <w:sz w:val="22"/>
        </w:rPr>
        <w:t>under the similar design principle of UCI on PUSCH resource in LTE</w:t>
      </w:r>
      <w:r w:rsidR="005B20DB">
        <w:rPr>
          <w:rFonts w:ascii="Times New Roman" w:hAnsi="Times New Roman"/>
          <w:kern w:val="0"/>
          <w:sz w:val="22"/>
        </w:rPr>
        <w:t xml:space="preserve">. On the other hand, for </w:t>
      </w:r>
      <w:r w:rsidR="005B20DB">
        <w:rPr>
          <w:rFonts w:ascii="Times New Roman" w:hAnsi="Times New Roman" w:hint="eastAsia"/>
          <w:kern w:val="0"/>
          <w:sz w:val="22"/>
        </w:rPr>
        <w:t xml:space="preserve">UCI </w:t>
      </w:r>
      <w:r w:rsidR="005B20DB">
        <w:rPr>
          <w:rFonts w:ascii="Times New Roman" w:hAnsi="Times New Roman"/>
          <w:kern w:val="0"/>
          <w:sz w:val="22"/>
        </w:rPr>
        <w:t>such as CQI/PMI and beam related information</w:t>
      </w:r>
      <w:r w:rsidR="005B20DB">
        <w:rPr>
          <w:rFonts w:ascii="Times New Roman" w:hAnsi="Times New Roman" w:hint="eastAsia"/>
          <w:kern w:val="0"/>
          <w:sz w:val="22"/>
        </w:rPr>
        <w:t xml:space="preserve"> other than HARQ-ACK</w:t>
      </w:r>
      <w:r w:rsidR="005B20DB">
        <w:rPr>
          <w:rFonts w:ascii="Times New Roman" w:hAnsi="Times New Roman"/>
          <w:kern w:val="0"/>
          <w:sz w:val="22"/>
        </w:rPr>
        <w:t xml:space="preserve"> and RI, it should be further </w:t>
      </w:r>
      <w:r w:rsidR="00872CC3">
        <w:rPr>
          <w:rFonts w:ascii="Times New Roman" w:hAnsi="Times New Roman"/>
          <w:kern w:val="0"/>
          <w:sz w:val="22"/>
        </w:rPr>
        <w:t>investigated</w:t>
      </w:r>
      <w:r w:rsidR="005B20DB">
        <w:rPr>
          <w:rFonts w:ascii="Times New Roman" w:hAnsi="Times New Roman"/>
          <w:kern w:val="0"/>
          <w:sz w:val="22"/>
        </w:rPr>
        <w:t xml:space="preserve"> whether to have a time-domain first mapping onto </w:t>
      </w:r>
      <w:r w:rsidR="005B20DB">
        <w:rPr>
          <w:rFonts w:ascii="Times New Roman" w:hAnsi="Times New Roman" w:hint="eastAsia"/>
          <w:kern w:val="0"/>
          <w:sz w:val="22"/>
        </w:rPr>
        <w:t xml:space="preserve">PUSCH </w:t>
      </w:r>
      <w:r w:rsidR="005B20DB">
        <w:rPr>
          <w:rFonts w:ascii="Times New Roman" w:hAnsi="Times New Roman"/>
          <w:kern w:val="0"/>
          <w:sz w:val="22"/>
        </w:rPr>
        <w:t>resource</w:t>
      </w:r>
      <w:r w:rsidR="005B20DB">
        <w:rPr>
          <w:rFonts w:ascii="Times New Roman" w:hAnsi="Times New Roman" w:hint="eastAsia"/>
          <w:kern w:val="0"/>
          <w:sz w:val="22"/>
        </w:rPr>
        <w:t xml:space="preserve"> or to have </w:t>
      </w:r>
      <w:r w:rsidR="005B20DB">
        <w:rPr>
          <w:rFonts w:ascii="Times New Roman" w:hAnsi="Times New Roman"/>
          <w:kern w:val="0"/>
          <w:sz w:val="22"/>
        </w:rPr>
        <w:t xml:space="preserve">a </w:t>
      </w:r>
      <w:r w:rsidR="005B20DB">
        <w:rPr>
          <w:rFonts w:ascii="Times New Roman" w:hAnsi="Times New Roman" w:hint="eastAsia"/>
          <w:kern w:val="0"/>
          <w:sz w:val="22"/>
        </w:rPr>
        <w:t xml:space="preserve">frequency-domain first mapping onto </w:t>
      </w:r>
      <w:r w:rsidR="005B20DB">
        <w:rPr>
          <w:rFonts w:ascii="Times New Roman" w:hAnsi="Times New Roman"/>
          <w:kern w:val="0"/>
          <w:sz w:val="22"/>
        </w:rPr>
        <w:t>PUSCH resource from the perspective of applying a unified mapping rule for different frequency range such as below 6GHz and above 6GHz</w:t>
      </w:r>
      <w:r w:rsidR="002F4EAD">
        <w:rPr>
          <w:rFonts w:ascii="Times New Roman" w:hAnsi="Times New Roman"/>
          <w:kern w:val="0"/>
          <w:sz w:val="22"/>
        </w:rPr>
        <w:t>.</w:t>
      </w:r>
      <w:r w:rsidR="00712960">
        <w:rPr>
          <w:rFonts w:ascii="Times New Roman" w:hAnsi="Times New Roman"/>
          <w:kern w:val="0"/>
          <w:sz w:val="22"/>
        </w:rPr>
        <w:t xml:space="preserve"> </w:t>
      </w:r>
      <w:r w:rsidR="002F4EAD">
        <w:rPr>
          <w:rFonts w:ascii="Times New Roman" w:hAnsi="Times New Roman"/>
          <w:kern w:val="0"/>
          <w:sz w:val="22"/>
        </w:rPr>
        <w:t>A</w:t>
      </w:r>
      <w:r w:rsidR="00712960">
        <w:rPr>
          <w:rFonts w:ascii="Times New Roman" w:hAnsi="Times New Roman"/>
          <w:kern w:val="0"/>
          <w:sz w:val="22"/>
        </w:rPr>
        <w:t xml:space="preserve">nd </w:t>
      </w:r>
      <w:r w:rsidR="002F4EAD">
        <w:rPr>
          <w:rFonts w:ascii="Times New Roman" w:hAnsi="Times New Roman"/>
          <w:kern w:val="0"/>
          <w:sz w:val="22"/>
        </w:rPr>
        <w:t xml:space="preserve">it </w:t>
      </w:r>
      <w:r w:rsidR="00712960">
        <w:rPr>
          <w:rFonts w:ascii="Times New Roman" w:hAnsi="Times New Roman"/>
          <w:kern w:val="0"/>
          <w:sz w:val="22"/>
        </w:rPr>
        <w:t xml:space="preserve">should be </w:t>
      </w:r>
      <w:r w:rsidR="0044058F">
        <w:rPr>
          <w:rFonts w:ascii="Times New Roman" w:hAnsi="Times New Roman"/>
          <w:kern w:val="0"/>
          <w:sz w:val="22"/>
        </w:rPr>
        <w:t xml:space="preserve">also </w:t>
      </w:r>
      <w:r w:rsidR="00712960">
        <w:rPr>
          <w:rFonts w:ascii="Times New Roman" w:hAnsi="Times New Roman"/>
          <w:kern w:val="0"/>
          <w:sz w:val="22"/>
        </w:rPr>
        <w:t xml:space="preserve">discussed how to minimize </w:t>
      </w:r>
      <w:r w:rsidR="0044058F">
        <w:rPr>
          <w:rFonts w:ascii="Times New Roman" w:hAnsi="Times New Roman" w:hint="eastAsia"/>
          <w:kern w:val="0"/>
          <w:sz w:val="22"/>
        </w:rPr>
        <w:t xml:space="preserve">the impact of UCI mapping into </w:t>
      </w:r>
      <w:r w:rsidR="002F4EAD">
        <w:rPr>
          <w:rFonts w:ascii="Times New Roman" w:hAnsi="Times New Roman"/>
          <w:kern w:val="0"/>
          <w:sz w:val="22"/>
        </w:rPr>
        <w:t xml:space="preserve">PUSCH decoding </w:t>
      </w:r>
      <w:r w:rsidR="00712960">
        <w:rPr>
          <w:rFonts w:ascii="Times New Roman" w:hAnsi="Times New Roman"/>
          <w:kern w:val="0"/>
          <w:sz w:val="22"/>
        </w:rPr>
        <w:t>performance</w:t>
      </w:r>
      <w:r w:rsidR="0044058F">
        <w:rPr>
          <w:rFonts w:ascii="Times New Roman" w:hAnsi="Times New Roman" w:hint="eastAsia"/>
          <w:kern w:val="0"/>
          <w:sz w:val="22"/>
        </w:rPr>
        <w:t xml:space="preserve"> when</w:t>
      </w:r>
      <w:r w:rsidR="00712960">
        <w:rPr>
          <w:rFonts w:ascii="Times New Roman" w:hAnsi="Times New Roman"/>
          <w:kern w:val="0"/>
          <w:sz w:val="22"/>
        </w:rPr>
        <w:t xml:space="preserve"> UL CBG based transmission</w:t>
      </w:r>
      <w:r w:rsidR="0044058F">
        <w:rPr>
          <w:rFonts w:ascii="Times New Roman" w:hAnsi="Times New Roman" w:hint="eastAsia"/>
          <w:kern w:val="0"/>
          <w:sz w:val="22"/>
        </w:rPr>
        <w:t xml:space="preserve"> is considered</w:t>
      </w:r>
      <w:r w:rsidR="002F4EAD">
        <w:rPr>
          <w:rFonts w:ascii="Times New Roman" w:hAnsi="Times New Roman"/>
          <w:kern w:val="0"/>
          <w:sz w:val="22"/>
        </w:rPr>
        <w:t>.</w:t>
      </w:r>
    </w:p>
    <w:p w14:paraId="08E51F55" w14:textId="77777777" w:rsidR="000C195A" w:rsidRDefault="000271F3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>Proposal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2</w:t>
      </w:r>
      <w:r w:rsidRPr="00872CC3">
        <w:rPr>
          <w:rFonts w:ascii="Times New Roman" w:hAnsi="Times New Roman"/>
          <w:i/>
          <w:kern w:val="0"/>
          <w:sz w:val="22"/>
        </w:rPr>
        <w:t xml:space="preserve">: </w:t>
      </w:r>
      <w:r w:rsidR="00872CC3" w:rsidRPr="00872CC3">
        <w:rPr>
          <w:rFonts w:ascii="Times New Roman" w:hAnsi="Times New Roman"/>
          <w:i/>
          <w:kern w:val="0"/>
          <w:sz w:val="22"/>
        </w:rPr>
        <w:t>For mapping of HARQ-ACK(s)</w:t>
      </w:r>
      <w:r w:rsidR="00872CC3">
        <w:rPr>
          <w:rFonts w:ascii="Times New Roman" w:hAnsi="Times New Roman"/>
          <w:i/>
          <w:kern w:val="0"/>
          <w:sz w:val="22"/>
        </w:rPr>
        <w:t xml:space="preserve"> and RI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on PUSCH resource(s), HARQ-ACK </w:t>
      </w:r>
      <w:r w:rsidR="00872CC3">
        <w:rPr>
          <w:rFonts w:ascii="Times New Roman" w:hAnsi="Times New Roman"/>
          <w:i/>
          <w:kern w:val="0"/>
          <w:sz w:val="22"/>
        </w:rPr>
        <w:t>can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be located in the first symbol after UL DMRS as a frequency first manner to obtain the benefit of frequency diversity.</w:t>
      </w:r>
    </w:p>
    <w:p w14:paraId="4D446004" w14:textId="77777777" w:rsidR="000271F3" w:rsidRDefault="000271F3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D7DFC1B" w14:textId="32D07A16" w:rsidR="006A4F5F" w:rsidRPr="005A42A4" w:rsidRDefault="006A4F5F" w:rsidP="006A4F5F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A42A4">
        <w:rPr>
          <w:rFonts w:ascii="Times New Roman" w:hAnsi="Times New Roman"/>
        </w:rPr>
        <w:t xml:space="preserve">n </w:t>
      </w:r>
      <w:r w:rsidR="00210FC2" w:rsidRPr="00210FC2">
        <w:rPr>
          <w:rFonts w:ascii="Times New Roman" w:hAnsi="Times New Roman"/>
        </w:rPr>
        <w:t>Simultaneous T</w:t>
      </w:r>
      <w:r w:rsidRPr="005A42A4">
        <w:rPr>
          <w:rFonts w:ascii="Times New Roman" w:hAnsi="Times New Roman"/>
        </w:rPr>
        <w:t xml:space="preserve">ransmission of </w:t>
      </w:r>
      <w:r w:rsidR="00210FC2" w:rsidRPr="005A42A4">
        <w:rPr>
          <w:rFonts w:ascii="Times New Roman" w:hAnsi="Times New Roman"/>
        </w:rPr>
        <w:t>L</w:t>
      </w:r>
      <w:r w:rsidRPr="005A42A4">
        <w:rPr>
          <w:rFonts w:ascii="Times New Roman" w:hAnsi="Times New Roman"/>
        </w:rPr>
        <w:t>ong-PUCCH and PUSCH</w:t>
      </w:r>
    </w:p>
    <w:p w14:paraId="653D861A" w14:textId="77777777" w:rsidR="006A4F5F" w:rsidRDefault="006A4F5F" w:rsidP="006A4F5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For multiplexing between PUSCH and long </w:t>
      </w:r>
      <w:r>
        <w:rPr>
          <w:rFonts w:ascii="Times New Roman" w:hAnsi="Times New Roman"/>
          <w:kern w:val="0"/>
          <w:sz w:val="22"/>
          <w:lang w:val="en-GB"/>
        </w:rPr>
        <w:t xml:space="preserve">PUCCH, there are two options such as UCI on PUSCH and simultaneous transmission of </w:t>
      </w:r>
      <w:r>
        <w:rPr>
          <w:rFonts w:ascii="Times New Roman" w:hAnsi="Times New Roman" w:hint="eastAsia"/>
          <w:kern w:val="0"/>
          <w:sz w:val="22"/>
          <w:lang w:val="en-GB"/>
        </w:rPr>
        <w:t>PUSCH and long PUCCH.</w:t>
      </w:r>
      <w:r>
        <w:rPr>
          <w:rFonts w:ascii="Times New Roman" w:hAnsi="Times New Roman"/>
          <w:kern w:val="0"/>
          <w:sz w:val="22"/>
          <w:lang w:val="en-GB"/>
        </w:rPr>
        <w:t xml:space="preserve"> Similar to LTE under a waveform of DFTs-</w:t>
      </w:r>
      <w:r>
        <w:rPr>
          <w:rFonts w:ascii="Times New Roman" w:hAnsi="Times New Roman" w:hint="eastAsia"/>
          <w:kern w:val="0"/>
          <w:sz w:val="22"/>
          <w:lang w:val="en-GB"/>
        </w:rPr>
        <w:t>OFDM</w:t>
      </w:r>
      <w:r>
        <w:rPr>
          <w:rFonts w:ascii="Times New Roman" w:hAnsi="Times New Roman"/>
          <w:kern w:val="0"/>
          <w:sz w:val="22"/>
          <w:lang w:val="en-GB"/>
        </w:rPr>
        <w:t xml:space="preserve">, piggybacking UCI on PUSCH should be supported as a baseline due to the fact that simultaneous transmission </w:t>
      </w:r>
      <w:r>
        <w:rPr>
          <w:rFonts w:ascii="Times New Roman" w:hAnsi="Times New Roman"/>
          <w:kern w:val="0"/>
          <w:sz w:val="22"/>
          <w:lang w:val="en-GB"/>
        </w:rPr>
        <w:lastRenderedPageBreak/>
        <w:t xml:space="preserve">of </w:t>
      </w:r>
      <w:r>
        <w:rPr>
          <w:rFonts w:ascii="Times New Roman" w:hAnsi="Times New Roman" w:hint="eastAsia"/>
          <w:kern w:val="0"/>
          <w:sz w:val="22"/>
          <w:lang w:val="en-GB"/>
        </w:rPr>
        <w:t>PUSCH and long PUCCH</w:t>
      </w:r>
      <w:r>
        <w:rPr>
          <w:rFonts w:ascii="Times New Roman" w:hAnsi="Times New Roman"/>
          <w:kern w:val="0"/>
          <w:sz w:val="22"/>
          <w:lang w:val="en-GB"/>
        </w:rPr>
        <w:t xml:space="preserve"> can incur severe intermodulation distortion (IMD) by widely separated freq. resource between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 xml:space="preserve">USCH and </w:t>
      </w:r>
      <w:r>
        <w:rPr>
          <w:rFonts w:ascii="Times New Roman" w:hAnsi="Times New Roman" w:hint="eastAsia"/>
          <w:kern w:val="0"/>
          <w:sz w:val="22"/>
          <w:lang w:val="en-GB"/>
        </w:rPr>
        <w:t>long P</w:t>
      </w:r>
      <w:r>
        <w:rPr>
          <w:rFonts w:ascii="Times New Roman" w:hAnsi="Times New Roman"/>
          <w:kern w:val="0"/>
          <w:sz w:val="22"/>
          <w:lang w:val="en-GB"/>
        </w:rPr>
        <w:t xml:space="preserve">UCCH. </w:t>
      </w:r>
    </w:p>
    <w:p w14:paraId="044E92C1" w14:textId="047C05BE" w:rsidR="006A4F5F" w:rsidRDefault="006A4F5F" w:rsidP="006A4F5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On the other hand</w:t>
      </w:r>
      <w:r>
        <w:rPr>
          <w:rFonts w:ascii="Times New Roman" w:hAnsi="Times New Roman"/>
          <w:kern w:val="0"/>
          <w:sz w:val="22"/>
          <w:lang w:val="en-GB"/>
        </w:rPr>
        <w:t xml:space="preserve">, several </w:t>
      </w:r>
      <w:r w:rsidRPr="00702266">
        <w:rPr>
          <w:rFonts w:ascii="Times New Roman" w:hAnsi="Times New Roman"/>
          <w:kern w:val="0"/>
          <w:sz w:val="22"/>
          <w:lang w:val="en-GB"/>
        </w:rPr>
        <w:t xml:space="preserve">methods for effectively </w:t>
      </w:r>
      <w:r>
        <w:rPr>
          <w:rFonts w:ascii="Times New Roman" w:hAnsi="Times New Roman"/>
          <w:kern w:val="0"/>
          <w:sz w:val="22"/>
          <w:lang w:val="en-GB"/>
        </w:rPr>
        <w:t>re</w:t>
      </w:r>
      <w:r w:rsidRPr="00702266">
        <w:rPr>
          <w:rFonts w:ascii="Times New Roman" w:hAnsi="Times New Roman"/>
          <w:kern w:val="0"/>
          <w:sz w:val="22"/>
          <w:lang w:val="en-GB"/>
        </w:rPr>
        <w:t xml:space="preserve">solving the IMD </w:t>
      </w:r>
      <w:r>
        <w:rPr>
          <w:rFonts w:ascii="Times New Roman" w:hAnsi="Times New Roman"/>
          <w:kern w:val="0"/>
          <w:sz w:val="22"/>
          <w:lang w:val="en-GB"/>
        </w:rPr>
        <w:t xml:space="preserve">issue </w:t>
      </w:r>
      <w:r w:rsidRPr="00702266">
        <w:rPr>
          <w:rFonts w:ascii="Times New Roman" w:hAnsi="Times New Roman"/>
          <w:kern w:val="0"/>
          <w:sz w:val="22"/>
          <w:lang w:val="en-GB"/>
        </w:rPr>
        <w:t xml:space="preserve">have been proposed </w:t>
      </w:r>
      <w:r>
        <w:rPr>
          <w:rFonts w:ascii="Times New Roman" w:hAnsi="Times New Roman"/>
          <w:kern w:val="0"/>
          <w:sz w:val="22"/>
          <w:lang w:val="en-GB"/>
        </w:rPr>
        <w:t>[5]-[6]</w:t>
      </w:r>
      <w:r w:rsidRPr="00702266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087E2A">
        <w:rPr>
          <w:rFonts w:ascii="Times New Roman" w:hAnsi="Times New Roman"/>
          <w:kern w:val="0"/>
          <w:sz w:val="22"/>
          <w:lang w:val="en-GB"/>
        </w:rPr>
        <w:t>One method is to not make a separation in the frequency domain between the PUSCH and the PUCCH</w:t>
      </w:r>
      <w:r>
        <w:rPr>
          <w:rFonts w:ascii="Times New Roman" w:hAnsi="Times New Roman"/>
          <w:kern w:val="0"/>
          <w:sz w:val="22"/>
          <w:lang w:val="en-GB"/>
        </w:rPr>
        <w:t xml:space="preserve"> by moving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 the PUCCH resource to the side of the allocated PUSCH resource in order to </w:t>
      </w:r>
      <w:r>
        <w:rPr>
          <w:rFonts w:ascii="Times New Roman" w:hAnsi="Times New Roman"/>
          <w:kern w:val="0"/>
          <w:sz w:val="22"/>
          <w:lang w:val="en-GB"/>
        </w:rPr>
        <w:t xml:space="preserve">avoid or alleviate 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the IMD </w:t>
      </w:r>
      <w:r>
        <w:rPr>
          <w:rFonts w:ascii="Times New Roman" w:hAnsi="Times New Roman"/>
          <w:kern w:val="0"/>
          <w:sz w:val="22"/>
          <w:lang w:val="en-GB"/>
        </w:rPr>
        <w:t>problem</w:t>
      </w:r>
      <w:r w:rsidRPr="00087E2A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Another method has been proposed in which a PUCCH resource is allocated </w:t>
      </w:r>
      <w:r>
        <w:rPr>
          <w:rFonts w:ascii="Times New Roman" w:hAnsi="Times New Roman"/>
          <w:kern w:val="0"/>
          <w:sz w:val="22"/>
          <w:lang w:val="en-GB"/>
        </w:rPr>
        <w:t>to inside the</w:t>
      </w:r>
      <w:r w:rsidRPr="00087E2A">
        <w:rPr>
          <w:rFonts w:ascii="Times New Roman" w:hAnsi="Times New Roman"/>
          <w:kern w:val="0"/>
          <w:sz w:val="22"/>
          <w:lang w:val="en-GB"/>
        </w:rPr>
        <w:t xml:space="preserve"> allocated PUSCH resource</w:t>
      </w:r>
      <w:r>
        <w:rPr>
          <w:rFonts w:ascii="Times New Roman" w:hAnsi="Times New Roman"/>
          <w:kern w:val="0"/>
          <w:sz w:val="22"/>
          <w:lang w:val="en-GB"/>
        </w:rPr>
        <w:t xml:space="preserve"> as shown </w:t>
      </w:r>
      <w:r w:rsidR="0028514B">
        <w:rPr>
          <w:rFonts w:ascii="Times New Roman" w:hAnsi="Times New Roman" w:hint="eastAsia"/>
          <w:kern w:val="0"/>
          <w:sz w:val="22"/>
          <w:lang w:val="en-GB"/>
        </w:rPr>
        <w:t>F</w:t>
      </w:r>
      <w:r w:rsidR="0028514B">
        <w:rPr>
          <w:rFonts w:ascii="Times New Roman" w:hAnsi="Times New Roman"/>
          <w:kern w:val="0"/>
          <w:sz w:val="22"/>
          <w:lang w:val="en-GB"/>
        </w:rPr>
        <w:t xml:space="preserve">igure </w:t>
      </w:r>
      <w:r>
        <w:rPr>
          <w:rFonts w:ascii="Times New Roman" w:hAnsi="Times New Roman"/>
          <w:kern w:val="0"/>
          <w:sz w:val="22"/>
          <w:lang w:val="en-GB"/>
        </w:rPr>
        <w:t>1</w:t>
      </w:r>
      <w:r w:rsidRPr="00087E2A">
        <w:rPr>
          <w:rFonts w:ascii="Times New Roman" w:hAnsi="Times New Roman"/>
          <w:kern w:val="0"/>
          <w:sz w:val="22"/>
          <w:lang w:val="en-GB"/>
        </w:rPr>
        <w:t>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470F8B">
        <w:rPr>
          <w:rFonts w:ascii="Times New Roman" w:hAnsi="Times New Roman"/>
          <w:kern w:val="0"/>
          <w:sz w:val="22"/>
          <w:lang w:val="en-GB"/>
        </w:rPr>
        <w:t xml:space="preserve">In the latter case, there may be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several </w:t>
      </w:r>
      <w:r w:rsidRPr="00470F8B">
        <w:rPr>
          <w:rFonts w:ascii="Times New Roman" w:hAnsi="Times New Roman"/>
          <w:kern w:val="0"/>
          <w:sz w:val="22"/>
          <w:lang w:val="en-GB"/>
        </w:rPr>
        <w:t xml:space="preserve">issues that need to be solved. </w:t>
      </w:r>
      <w:r w:rsidRPr="00BE183F">
        <w:rPr>
          <w:rFonts w:ascii="Times New Roman" w:hAnsi="Times New Roman"/>
          <w:kern w:val="0"/>
          <w:sz w:val="22"/>
        </w:rPr>
        <w:t xml:space="preserve">First, </w:t>
      </w:r>
      <w:r>
        <w:rPr>
          <w:rFonts w:ascii="Times New Roman" w:hAnsi="Times New Roman"/>
          <w:kern w:val="0"/>
          <w:sz w:val="22"/>
        </w:rPr>
        <w:t xml:space="preserve">whether/how to allocate </w:t>
      </w:r>
      <w:r w:rsidRPr="00BE183F">
        <w:rPr>
          <w:rFonts w:ascii="Times New Roman" w:hAnsi="Times New Roman"/>
          <w:kern w:val="0"/>
          <w:sz w:val="22"/>
        </w:rPr>
        <w:t>a PUCCH resource to</w:t>
      </w:r>
      <w:r>
        <w:rPr>
          <w:rFonts w:ascii="Times New Roman" w:hAnsi="Times New Roman"/>
          <w:kern w:val="0"/>
          <w:sz w:val="22"/>
        </w:rPr>
        <w:t xml:space="preserve"> a </w:t>
      </w:r>
      <w:r w:rsidRPr="00BE183F">
        <w:rPr>
          <w:rFonts w:ascii="Times New Roman" w:hAnsi="Times New Roman"/>
          <w:kern w:val="0"/>
          <w:sz w:val="22"/>
        </w:rPr>
        <w:t>symbol posi</w:t>
      </w:r>
      <w:r>
        <w:rPr>
          <w:rFonts w:ascii="Times New Roman" w:hAnsi="Times New Roman"/>
          <w:kern w:val="0"/>
          <w:sz w:val="22"/>
        </w:rPr>
        <w:t>tion of a front-loaded UL DMRS on the allocated</w:t>
      </w:r>
      <w:r w:rsidRPr="00BE183F">
        <w:rPr>
          <w:rFonts w:ascii="Times New Roman" w:hAnsi="Times New Roman"/>
          <w:kern w:val="0"/>
          <w:sz w:val="22"/>
        </w:rPr>
        <w:t xml:space="preserve"> PUSCH resource</w:t>
      </w:r>
      <w:r>
        <w:rPr>
          <w:rFonts w:ascii="Times New Roman" w:hAnsi="Times New Roman"/>
          <w:kern w:val="0"/>
          <w:sz w:val="22"/>
        </w:rPr>
        <w:t xml:space="preserve"> should be addressed. As a method for this,</w:t>
      </w:r>
      <w:r w:rsidRPr="00BE183F">
        <w:rPr>
          <w:rFonts w:ascii="Times New Roman" w:hAnsi="Times New Roman"/>
          <w:kern w:val="0"/>
          <w:sz w:val="22"/>
        </w:rPr>
        <w:t xml:space="preserve"> using a shortened PUCCH </w:t>
      </w:r>
      <w:r>
        <w:rPr>
          <w:rFonts w:ascii="Times New Roman" w:hAnsi="Times New Roman"/>
          <w:kern w:val="0"/>
          <w:sz w:val="22"/>
        </w:rPr>
        <w:t>for not allocating a PUCCH to symbol position of the front-loaded UL DMRS</w:t>
      </w:r>
      <w:r w:rsidRPr="00BE183F">
        <w:rPr>
          <w:rFonts w:ascii="Times New Roman" w:hAnsi="Times New Roman"/>
          <w:kern w:val="0"/>
          <w:sz w:val="22"/>
        </w:rPr>
        <w:t xml:space="preserve"> may be considered</w:t>
      </w:r>
      <w:r>
        <w:rPr>
          <w:rFonts w:ascii="Times New Roman" w:hAnsi="Times New Roman"/>
          <w:kern w:val="0"/>
          <w:sz w:val="22"/>
        </w:rPr>
        <w:t xml:space="preserve"> as shown in </w:t>
      </w:r>
      <w:r w:rsidR="0028514B">
        <w:rPr>
          <w:rFonts w:ascii="Times New Roman" w:hAnsi="Times New Roman" w:hint="eastAsia"/>
          <w:kern w:val="0"/>
          <w:sz w:val="22"/>
        </w:rPr>
        <w:t>F</w:t>
      </w:r>
      <w:r w:rsidR="0028514B">
        <w:rPr>
          <w:rFonts w:ascii="Times New Roman" w:hAnsi="Times New Roman"/>
          <w:kern w:val="0"/>
          <w:sz w:val="22"/>
        </w:rPr>
        <w:t xml:space="preserve">igure </w:t>
      </w:r>
      <w:r>
        <w:rPr>
          <w:rFonts w:ascii="Times New Roman" w:hAnsi="Times New Roman"/>
          <w:kern w:val="0"/>
          <w:sz w:val="22"/>
        </w:rPr>
        <w:t>1.</w:t>
      </w:r>
    </w:p>
    <w:p w14:paraId="55609A87" w14:textId="77777777" w:rsidR="006A4F5F" w:rsidRDefault="006A4F5F" w:rsidP="006A4F5F">
      <w:pPr>
        <w:widowControl/>
        <w:wordWrap/>
        <w:autoSpaceDE/>
        <w:autoSpaceDN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27BB519B" wp14:editId="00B23B66">
            <wp:extent cx="3886200" cy="3100145"/>
            <wp:effectExtent l="0" t="0" r="0" b="508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8731" cy="315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51185" w14:textId="77777777" w:rsidR="006A4F5F" w:rsidRPr="005A42A4" w:rsidRDefault="006A4F5F" w:rsidP="005A42A4">
      <w:pPr>
        <w:widowControl/>
        <w:wordWrap/>
        <w:autoSpaceDE/>
        <w:autoSpaceDN/>
        <w:ind w:left="110"/>
        <w:rPr>
          <w:rFonts w:ascii="Times New Roman" w:hAnsi="Times New Roman"/>
          <w:kern w:val="0"/>
        </w:rPr>
      </w:pPr>
      <w:r w:rsidRPr="00210FC2">
        <w:rPr>
          <w:rFonts w:ascii="Times New Roman" w:hAnsi="Times New Roman"/>
          <w:kern w:val="0"/>
        </w:rPr>
        <w:t xml:space="preserve">Figure 1. </w:t>
      </w:r>
      <w:r w:rsidRPr="00210FC2">
        <w:rPr>
          <w:rFonts w:ascii="Times New Roman" w:hAnsi="Times New Roman" w:hint="eastAsia"/>
          <w:kern w:val="0"/>
        </w:rPr>
        <w:t>PUCCH transmission a</w:t>
      </w:r>
      <w:r w:rsidRPr="00210FC2">
        <w:rPr>
          <w:rFonts w:ascii="Times New Roman" w:hAnsi="Times New Roman"/>
          <w:kern w:val="0"/>
        </w:rPr>
        <w:t>voiding UL DMRS</w:t>
      </w:r>
      <w:r w:rsidRPr="005A42A4">
        <w:rPr>
          <w:rFonts w:ascii="Times New Roman" w:hAnsi="Times New Roman" w:hint="eastAsia"/>
          <w:kern w:val="0"/>
        </w:rPr>
        <w:t xml:space="preserve"> collision</w:t>
      </w:r>
      <w:r w:rsidRPr="005A42A4">
        <w:rPr>
          <w:rFonts w:ascii="Times New Roman" w:hAnsi="Times New Roman"/>
          <w:kern w:val="0"/>
        </w:rPr>
        <w:t xml:space="preserve"> </w:t>
      </w:r>
      <w:r w:rsidRPr="005A42A4">
        <w:rPr>
          <w:rFonts w:ascii="Times New Roman" w:hAnsi="Times New Roman" w:hint="eastAsia"/>
          <w:kern w:val="0"/>
        </w:rPr>
        <w:t>when</w:t>
      </w:r>
      <w:r w:rsidRPr="005A42A4">
        <w:rPr>
          <w:rFonts w:ascii="Times New Roman" w:hAnsi="Times New Roman"/>
          <w:kern w:val="0"/>
        </w:rPr>
        <w:t xml:space="preserve"> moving PUCCH inside PUSCH for simultaneous transmission of PUSCH and </w:t>
      </w:r>
      <w:r w:rsidRPr="005A42A4">
        <w:rPr>
          <w:rFonts w:ascii="Times New Roman" w:hAnsi="Times New Roman" w:hint="eastAsia"/>
          <w:kern w:val="0"/>
        </w:rPr>
        <w:t>PUCCH</w:t>
      </w:r>
    </w:p>
    <w:p w14:paraId="214E0B69" w14:textId="77777777" w:rsidR="006A4F5F" w:rsidRPr="00FF4984" w:rsidRDefault="006A4F5F" w:rsidP="006A4F5F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</w:p>
    <w:p w14:paraId="4A188ACB" w14:textId="77777777" w:rsidR="006A4F5F" w:rsidRDefault="006A4F5F" w:rsidP="006A4F5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E183F">
        <w:rPr>
          <w:rFonts w:ascii="Times New Roman" w:hAnsi="Times New Roman"/>
          <w:kern w:val="0"/>
          <w:sz w:val="22"/>
        </w:rPr>
        <w:t xml:space="preserve">Next, </w:t>
      </w:r>
      <w:r>
        <w:rPr>
          <w:rFonts w:ascii="Times New Roman" w:hAnsi="Times New Roman" w:hint="eastAsia"/>
          <w:kern w:val="0"/>
          <w:sz w:val="22"/>
        </w:rPr>
        <w:t>we need to consider</w:t>
      </w:r>
      <w:r w:rsidRPr="00BE183F">
        <w:rPr>
          <w:rFonts w:ascii="Times New Roman" w:hAnsi="Times New Roman"/>
          <w:kern w:val="0"/>
          <w:sz w:val="22"/>
        </w:rPr>
        <w:t xml:space="preserve"> how to set the puncturing or rate-matching of the PUSCH due to the PUCCH resource allocated on the PUSCH resource when the PUCCH resource is moved </w:t>
      </w:r>
      <w:r>
        <w:rPr>
          <w:rFonts w:ascii="Times New Roman" w:hAnsi="Times New Roman" w:hint="eastAsia"/>
          <w:kern w:val="0"/>
          <w:sz w:val="22"/>
        </w:rPr>
        <w:t>into</w:t>
      </w:r>
      <w:r w:rsidRPr="00BE183F">
        <w:rPr>
          <w:rFonts w:ascii="Times New Roman" w:hAnsi="Times New Roman"/>
          <w:kern w:val="0"/>
          <w:sz w:val="22"/>
        </w:rPr>
        <w:t xml:space="preserve"> the PUSCH resource.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Regarding </w:t>
      </w:r>
      <w:r w:rsidRPr="00BE183F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 w:hint="eastAsia"/>
          <w:kern w:val="0"/>
          <w:sz w:val="22"/>
        </w:rPr>
        <w:t xml:space="preserve">transmission </w:t>
      </w:r>
      <w:r w:rsidRPr="00BE183F">
        <w:rPr>
          <w:rFonts w:ascii="Times New Roman" w:hAnsi="Times New Roman"/>
          <w:kern w:val="0"/>
          <w:sz w:val="22"/>
        </w:rPr>
        <w:t xml:space="preserve">including HARQ-ACK for DL ​​transmission, puncturing </w:t>
      </w:r>
      <w:r>
        <w:rPr>
          <w:rFonts w:ascii="Times New Roman" w:hAnsi="Times New Roman" w:hint="eastAsia"/>
          <w:kern w:val="0"/>
          <w:sz w:val="22"/>
        </w:rPr>
        <w:t xml:space="preserve">REs </w:t>
      </w:r>
      <w:r w:rsidRPr="00BE183F">
        <w:rPr>
          <w:rFonts w:ascii="Times New Roman" w:hAnsi="Times New Roman"/>
          <w:kern w:val="0"/>
          <w:sz w:val="22"/>
        </w:rPr>
        <w:t xml:space="preserve">corresponding to </w:t>
      </w:r>
      <w:r>
        <w:rPr>
          <w:rFonts w:ascii="Times New Roman" w:hAnsi="Times New Roman" w:hint="eastAsia"/>
          <w:kern w:val="0"/>
          <w:sz w:val="22"/>
        </w:rPr>
        <w:t>the</w:t>
      </w:r>
      <w:r w:rsidRPr="00BE183F">
        <w:rPr>
          <w:rFonts w:ascii="Times New Roman" w:hAnsi="Times New Roman"/>
          <w:kern w:val="0"/>
          <w:sz w:val="22"/>
        </w:rPr>
        <w:t xml:space="preserve"> PUCCH </w:t>
      </w:r>
      <w:r>
        <w:rPr>
          <w:rFonts w:ascii="Times New Roman" w:hAnsi="Times New Roman" w:hint="eastAsia"/>
          <w:kern w:val="0"/>
          <w:sz w:val="22"/>
        </w:rPr>
        <w:t>transmission</w:t>
      </w:r>
      <w:r>
        <w:rPr>
          <w:rFonts w:ascii="Times New Roman" w:hAnsi="Times New Roman"/>
          <w:kern w:val="0"/>
          <w:sz w:val="22"/>
        </w:rPr>
        <w:t xml:space="preserve"> on the</w:t>
      </w:r>
      <w:r w:rsidRPr="00BE183F">
        <w:rPr>
          <w:rFonts w:ascii="Times New Roman" w:hAnsi="Times New Roman"/>
          <w:kern w:val="0"/>
          <w:sz w:val="22"/>
        </w:rPr>
        <w:t xml:space="preserve"> PUSCH resource </w:t>
      </w:r>
      <w:r>
        <w:rPr>
          <w:rFonts w:ascii="Times New Roman" w:hAnsi="Times New Roman"/>
          <w:kern w:val="0"/>
          <w:sz w:val="22"/>
        </w:rPr>
        <w:t>should be</w:t>
      </w:r>
      <w:r w:rsidRPr="00BE183F">
        <w:rPr>
          <w:rFonts w:ascii="Times New Roman" w:hAnsi="Times New Roman"/>
          <w:kern w:val="0"/>
          <w:sz w:val="22"/>
        </w:rPr>
        <w:t xml:space="preserve"> performed.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CSI periodically transmitted</w:t>
      </w:r>
      <w:r>
        <w:rPr>
          <w:rFonts w:ascii="Times New Roman" w:hAnsi="Times New Roman" w:hint="eastAsia"/>
          <w:kern w:val="0"/>
          <w:sz w:val="22"/>
        </w:rPr>
        <w:t xml:space="preserve"> on PUCCH, as</w:t>
      </w:r>
      <w:r>
        <w:rPr>
          <w:rFonts w:ascii="Times New Roman" w:hAnsi="Times New Roman"/>
          <w:kern w:val="0"/>
          <w:sz w:val="22"/>
        </w:rPr>
        <w:t xml:space="preserve"> similar to UCI on </w:t>
      </w:r>
      <w:r>
        <w:rPr>
          <w:rFonts w:ascii="Times New Roman" w:hAnsi="Times New Roman" w:hint="eastAsia"/>
          <w:kern w:val="0"/>
          <w:sz w:val="22"/>
        </w:rPr>
        <w:t xml:space="preserve">PUSCH </w:t>
      </w:r>
      <w:r>
        <w:rPr>
          <w:rFonts w:ascii="Times New Roman" w:hAnsi="Times New Roman"/>
          <w:kern w:val="0"/>
          <w:sz w:val="22"/>
        </w:rPr>
        <w:t>in LTE</w:t>
      </w:r>
      <w:r>
        <w:rPr>
          <w:rFonts w:ascii="Times New Roman" w:hAnsi="Times New Roman" w:hint="eastAsia"/>
          <w:kern w:val="0"/>
          <w:sz w:val="22"/>
        </w:rPr>
        <w:t>,</w:t>
      </w:r>
      <w:r w:rsidDel="00E51303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ra</w:t>
      </w:r>
      <w:r>
        <w:rPr>
          <w:rFonts w:ascii="Times New Roman" w:hAnsi="Times New Roman"/>
          <w:kern w:val="0"/>
          <w:sz w:val="22"/>
        </w:rPr>
        <w:t>te-matching needs to be performed.</w:t>
      </w:r>
    </w:p>
    <w:p w14:paraId="2A916ACF" w14:textId="3ADEE33D" w:rsidR="006A4F5F" w:rsidRDefault="006A4F5F" w:rsidP="006A4F5F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1111C1">
        <w:rPr>
          <w:rFonts w:ascii="Times New Roman" w:hAnsi="Times New Roman"/>
          <w:i/>
          <w:kern w:val="0"/>
          <w:sz w:val="22"/>
        </w:rPr>
        <w:t>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49CB0246" w14:textId="77777777" w:rsidR="006A4F5F" w:rsidRPr="00210FC2" w:rsidRDefault="006A4F5F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2A02DB7C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1111C1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options</w:t>
      </w:r>
      <w:r w:rsidR="00872CC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whether</w:t>
      </w:r>
      <w:r w:rsidR="00872CC3" w:rsidRPr="00BE183F">
        <w:rPr>
          <w:rFonts w:ascii="Times New Roman" w:hAnsi="Times New Roman"/>
          <w:kern w:val="0"/>
          <w:sz w:val="22"/>
        </w:rPr>
        <w:t xml:space="preserve"> to set the puncturing or rate-matching of </w:t>
      </w:r>
      <w:r w:rsidR="00872CC3">
        <w:rPr>
          <w:rFonts w:ascii="Times New Roman" w:hAnsi="Times New Roman"/>
          <w:kern w:val="0"/>
          <w:sz w:val="22"/>
        </w:rPr>
        <w:t xml:space="preserve">UL data on PUSCH </w:t>
      </w:r>
      <w:r w:rsidR="00872CC3" w:rsidRPr="00BE183F">
        <w:rPr>
          <w:rFonts w:ascii="Times New Roman" w:hAnsi="Times New Roman"/>
          <w:kern w:val="0"/>
          <w:sz w:val="22"/>
        </w:rPr>
        <w:t xml:space="preserve">due to </w:t>
      </w:r>
      <w:r w:rsidR="00872CC3">
        <w:rPr>
          <w:rFonts w:ascii="Times New Roman" w:hAnsi="Times New Roman"/>
          <w:kern w:val="0"/>
          <w:sz w:val="22"/>
        </w:rPr>
        <w:t>UCI transmission piggybacked</w:t>
      </w:r>
      <w:r w:rsidR="00872CC3" w:rsidRPr="00BE183F">
        <w:rPr>
          <w:rFonts w:ascii="Times New Roman" w:hAnsi="Times New Roman"/>
          <w:kern w:val="0"/>
          <w:sz w:val="22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into</w:t>
      </w:r>
      <w:r w:rsidR="00872CC3" w:rsidRPr="00BE183F">
        <w:rPr>
          <w:rFonts w:ascii="Times New Roman" w:hAnsi="Times New Roman"/>
          <w:kern w:val="0"/>
          <w:sz w:val="22"/>
        </w:rPr>
        <w:t xml:space="preserve"> the PUSCH resource</w:t>
      </w:r>
      <w:r w:rsidR="000C195A">
        <w:rPr>
          <w:rFonts w:ascii="Times New Roman" w:hAnsi="Times New Roman"/>
          <w:kern w:val="0"/>
          <w:sz w:val="22"/>
        </w:rPr>
        <w:t xml:space="preserve"> a</w:t>
      </w:r>
      <w:r w:rsidR="00872CC3">
        <w:rPr>
          <w:rFonts w:ascii="Times New Roman" w:hAnsi="Times New Roman"/>
          <w:kern w:val="0"/>
          <w:sz w:val="22"/>
        </w:rPr>
        <w:t xml:space="preserve">nd also we </w:t>
      </w:r>
      <w:r w:rsidR="000C195A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mapping rule for UCI on PUSCH according to UCI type</w:t>
      </w:r>
      <w:r w:rsidR="000C195A">
        <w:rPr>
          <w:rFonts w:ascii="Times New Roman" w:hAnsi="Times New Roman"/>
          <w:kern w:val="0"/>
          <w:sz w:val="22"/>
        </w:rPr>
        <w:t>. As a conclusion, we summarize our view as follows:</w:t>
      </w:r>
    </w:p>
    <w:p w14:paraId="73D7FAAD" w14:textId="77777777" w:rsidR="00440D2A" w:rsidRPr="005A42A4" w:rsidRDefault="00440D2A" w:rsidP="00440D2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A42A4">
        <w:rPr>
          <w:rFonts w:ascii="Times New Roman" w:hAnsi="Times New Roman" w:hint="eastAsia"/>
          <w:i/>
          <w:kern w:val="0"/>
          <w:sz w:val="22"/>
        </w:rPr>
        <w:lastRenderedPageBreak/>
        <w:t xml:space="preserve">Proposal 1: </w:t>
      </w:r>
      <w:r>
        <w:rPr>
          <w:rFonts w:ascii="Times New Roman" w:hAnsi="Times New Roman"/>
          <w:i/>
          <w:kern w:val="0"/>
          <w:sz w:val="22"/>
        </w:rPr>
        <w:t xml:space="preserve">As an implicit indication, it can be considered to use phase or constellation </w:t>
      </w:r>
      <w:r>
        <w:rPr>
          <w:rFonts w:ascii="Times New Roman" w:hAnsi="Times New Roman" w:hint="eastAsia"/>
          <w:i/>
          <w:kern w:val="0"/>
          <w:sz w:val="22"/>
        </w:rPr>
        <w:t xml:space="preserve">points </w:t>
      </w:r>
      <w:r>
        <w:rPr>
          <w:rFonts w:ascii="Times New Roman" w:hAnsi="Times New Roman"/>
          <w:i/>
          <w:kern w:val="0"/>
          <w:sz w:val="22"/>
        </w:rPr>
        <w:t>rotation</w:t>
      </w:r>
      <w:r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 w:hint="eastAsia"/>
          <w:i/>
          <w:kern w:val="0"/>
          <w:sz w:val="22"/>
        </w:rPr>
        <w:t>PUSCH</w:t>
      </w:r>
      <w:r>
        <w:rPr>
          <w:rFonts w:ascii="Times New Roman" w:hAnsi="Times New Roman"/>
          <w:i/>
          <w:kern w:val="0"/>
          <w:sz w:val="22"/>
        </w:rPr>
        <w:t xml:space="preserve"> DMRS in order to indicate whether or not PUSCH is rate-matched by including HARQ-ACK(s) on PUSCH.</w:t>
      </w:r>
    </w:p>
    <w:p w14:paraId="7AFA143E" w14:textId="77777777" w:rsidR="000C195A" w:rsidRPr="005A42A4" w:rsidRDefault="000C195A" w:rsidP="00210FC2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210FC2">
        <w:rPr>
          <w:rFonts w:ascii="Times New Roman" w:hAnsi="Times New Roman"/>
          <w:i/>
          <w:kern w:val="0"/>
          <w:sz w:val="22"/>
        </w:rPr>
        <w:t xml:space="preserve">Proposal 2: For mapping of HARQ-ACK(s) and RI on PUSCH resource(s), HARQ-ACK </w:t>
      </w:r>
      <w:r w:rsidRPr="005A42A4">
        <w:rPr>
          <w:rFonts w:ascii="Times New Roman" w:hAnsi="Times New Roman"/>
          <w:i/>
          <w:kern w:val="0"/>
          <w:sz w:val="22"/>
        </w:rPr>
        <w:t>can be located in the first symbol after UL DMRS as a frequency first manner to obtain the benefit of frequency diversity.</w:t>
      </w:r>
    </w:p>
    <w:p w14:paraId="0F465059" w14:textId="77777777" w:rsidR="006A4F5F" w:rsidRDefault="006A4F5F" w:rsidP="006A4F5F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3</w:t>
      </w:r>
      <w:r w:rsidRPr="001111C1">
        <w:rPr>
          <w:rFonts w:ascii="Times New Roman" w:hAnsi="Times New Roman"/>
          <w:i/>
          <w:kern w:val="0"/>
          <w:sz w:val="22"/>
        </w:rPr>
        <w:t>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48C62A17" w14:textId="77777777" w:rsidR="00AC571B" w:rsidRPr="000C195A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495CFBE8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1111C1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</w:t>
      </w:r>
      <w:r w:rsidR="00A27725">
        <w:rPr>
          <w:rFonts w:ascii="Times New Roman" w:hAnsi="Times New Roman"/>
          <w:kern w:val="0"/>
          <w:sz w:val="22"/>
        </w:rPr>
        <w:t>7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A27725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2772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83C4AA0" w14:textId="118F2B06" w:rsidR="00A27725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27725" w:rsidRPr="00A27725">
        <w:rPr>
          <w:rFonts w:ascii="Times New Roman" w:hAnsi="Times New Roman"/>
          <w:kern w:val="0"/>
          <w:sz w:val="22"/>
        </w:rPr>
        <w:t xml:space="preserve">Final Report of 3GPP TSG RAN WG1 #AH1_NR v1.0.0 </w:t>
      </w:r>
    </w:p>
    <w:p w14:paraId="13A12C9E" w14:textId="7F934B48" w:rsidR="001111C1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70CCA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#8</w:t>
      </w:r>
      <w:r w:rsidR="008F3CBD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/>
          <w:kern w:val="0"/>
          <w:sz w:val="22"/>
        </w:rPr>
        <w:t xml:space="preserve"> v</w:t>
      </w:r>
      <w:r w:rsidR="00A70CCA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70CCA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49DB351" w14:textId="0AFD784B" w:rsidR="006A4F5F" w:rsidRDefault="006A4F5F" w:rsidP="006A4F5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#90 v1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1A083908" w14:textId="4D4399CA" w:rsidR="006A4F5F" w:rsidRDefault="006A4F5F" w:rsidP="006A4F5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5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R1-1705674, “</w:t>
      </w:r>
      <w:r w:rsidRPr="00A27725">
        <w:rPr>
          <w:rFonts w:ascii="Times New Roman" w:hAnsi="Times New Roman"/>
          <w:kern w:val="0"/>
          <w:sz w:val="22"/>
        </w:rPr>
        <w:t>UCI and data multiplexing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A27725">
        <w:rPr>
          <w:rFonts w:ascii="Times New Roman" w:hAnsi="Times New Roman"/>
          <w:kern w:val="0"/>
          <w:sz w:val="22"/>
        </w:rPr>
        <w:t>Qualcomm Incorporated</w:t>
      </w:r>
    </w:p>
    <w:p w14:paraId="40BFD2D6" w14:textId="3DEFFD8D" w:rsidR="006A4F5F" w:rsidRPr="00210FC2" w:rsidRDefault="006A4F5F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6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R1-1706042, “</w:t>
      </w:r>
      <w:r w:rsidRPr="00A27725">
        <w:rPr>
          <w:rFonts w:ascii="Times New Roman" w:hAnsi="Times New Roman"/>
          <w:kern w:val="0"/>
          <w:sz w:val="22"/>
        </w:rPr>
        <w:t>On PUCCH with Simultaneous Data Transmission</w:t>
      </w:r>
      <w:r>
        <w:rPr>
          <w:rFonts w:ascii="Times New Roman" w:hAnsi="Times New Roman"/>
          <w:kern w:val="0"/>
          <w:sz w:val="22"/>
        </w:rPr>
        <w:t>,” Ericsson</w:t>
      </w:r>
    </w:p>
    <w:sectPr w:rsidR="006A4F5F" w:rsidRPr="00210FC2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0C357" w14:textId="77777777" w:rsidR="00E55AD0" w:rsidRDefault="00E55AD0" w:rsidP="00E9744E">
      <w:r>
        <w:separator/>
      </w:r>
    </w:p>
  </w:endnote>
  <w:endnote w:type="continuationSeparator" w:id="0">
    <w:p w14:paraId="44949F5E" w14:textId="77777777" w:rsidR="00E55AD0" w:rsidRDefault="00E55AD0" w:rsidP="00E9744E">
      <w:r>
        <w:continuationSeparator/>
      </w:r>
    </w:p>
  </w:endnote>
  <w:endnote w:type="continuationNotice" w:id="1">
    <w:p w14:paraId="254D33CF" w14:textId="77777777" w:rsidR="00E55AD0" w:rsidRDefault="00E55A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86740" w14:textId="77777777" w:rsidR="00E55AD0" w:rsidRDefault="00E55AD0" w:rsidP="00E9744E">
      <w:r>
        <w:separator/>
      </w:r>
    </w:p>
  </w:footnote>
  <w:footnote w:type="continuationSeparator" w:id="0">
    <w:p w14:paraId="233DFF4A" w14:textId="77777777" w:rsidR="00E55AD0" w:rsidRDefault="00E55AD0" w:rsidP="00E9744E">
      <w:r>
        <w:continuationSeparator/>
      </w:r>
    </w:p>
  </w:footnote>
  <w:footnote w:type="continuationNotice" w:id="1">
    <w:p w14:paraId="307C8820" w14:textId="77777777" w:rsidR="00E55AD0" w:rsidRDefault="00E55A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E04207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1" w15:restartNumberingAfterBreak="0">
    <w:nsid w:val="50DE0E83"/>
    <w:multiLevelType w:val="hybridMultilevel"/>
    <w:tmpl w:val="85989C2A"/>
    <w:lvl w:ilvl="0" w:tplc="8CDE8554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FA31D5D"/>
    <w:multiLevelType w:val="hybridMultilevel"/>
    <w:tmpl w:val="8FDECB0C"/>
    <w:lvl w:ilvl="0" w:tplc="A16AF14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4"/>
  </w:num>
  <w:num w:numId="5">
    <w:abstractNumId w:val="32"/>
  </w:num>
  <w:num w:numId="6">
    <w:abstractNumId w:val="23"/>
  </w:num>
  <w:num w:numId="7">
    <w:abstractNumId w:val="3"/>
  </w:num>
  <w:num w:numId="8">
    <w:abstractNumId w:val="31"/>
  </w:num>
  <w:num w:numId="9">
    <w:abstractNumId w:val="14"/>
  </w:num>
  <w:num w:numId="10">
    <w:abstractNumId w:val="5"/>
  </w:num>
  <w:num w:numId="11">
    <w:abstractNumId w:val="8"/>
  </w:num>
  <w:num w:numId="12">
    <w:abstractNumId w:val="27"/>
  </w:num>
  <w:num w:numId="13">
    <w:abstractNumId w:val="20"/>
  </w:num>
  <w:num w:numId="14">
    <w:abstractNumId w:val="26"/>
  </w:num>
  <w:num w:numId="15">
    <w:abstractNumId w:val="25"/>
  </w:num>
  <w:num w:numId="16">
    <w:abstractNumId w:val="1"/>
  </w:num>
  <w:num w:numId="17">
    <w:abstractNumId w:val="2"/>
  </w:num>
  <w:num w:numId="18">
    <w:abstractNumId w:val="33"/>
  </w:num>
  <w:num w:numId="19">
    <w:abstractNumId w:val="19"/>
  </w:num>
  <w:num w:numId="20">
    <w:abstractNumId w:val="13"/>
  </w:num>
  <w:num w:numId="21">
    <w:abstractNumId w:val="6"/>
  </w:num>
  <w:num w:numId="22">
    <w:abstractNumId w:val="28"/>
  </w:num>
  <w:num w:numId="23">
    <w:abstractNumId w:val="10"/>
  </w:num>
  <w:num w:numId="24">
    <w:abstractNumId w:val="24"/>
  </w:num>
  <w:num w:numId="25">
    <w:abstractNumId w:val="16"/>
  </w:num>
  <w:num w:numId="26">
    <w:abstractNumId w:val="9"/>
  </w:num>
  <w:num w:numId="27">
    <w:abstractNumId w:val="29"/>
  </w:num>
  <w:num w:numId="28">
    <w:abstractNumId w:val="11"/>
  </w:num>
  <w:num w:numId="29">
    <w:abstractNumId w:val="0"/>
  </w:num>
  <w:num w:numId="30">
    <w:abstractNumId w:val="7"/>
  </w:num>
  <w:num w:numId="31">
    <w:abstractNumId w:val="18"/>
  </w:num>
  <w:num w:numId="32">
    <w:abstractNumId w:val="12"/>
  </w:num>
  <w:num w:numId="33">
    <w:abstractNumId w:val="30"/>
  </w:num>
  <w:num w:numId="3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AA2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1F3"/>
    <w:rsid w:val="000273E7"/>
    <w:rsid w:val="0002742D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5CC1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86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E2A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95A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2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1C1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C0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0842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294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5D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20D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0FC2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898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6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7A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14B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AE6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AD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58F"/>
    <w:rsid w:val="00440670"/>
    <w:rsid w:val="00440873"/>
    <w:rsid w:val="00440D2A"/>
    <w:rsid w:val="0044101F"/>
    <w:rsid w:val="004419A6"/>
    <w:rsid w:val="00441A48"/>
    <w:rsid w:val="00441EB3"/>
    <w:rsid w:val="004426EC"/>
    <w:rsid w:val="0044289F"/>
    <w:rsid w:val="00442E1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8C5"/>
    <w:rsid w:val="00467C07"/>
    <w:rsid w:val="0047002C"/>
    <w:rsid w:val="00470386"/>
    <w:rsid w:val="004703E4"/>
    <w:rsid w:val="00470E26"/>
    <w:rsid w:val="00470F8B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87FED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3D6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5F6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4C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05F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0F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A62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16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2A4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0DB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3C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D97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C55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4F5F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416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266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8B1"/>
    <w:rsid w:val="00711AF7"/>
    <w:rsid w:val="00711C63"/>
    <w:rsid w:val="00711E2E"/>
    <w:rsid w:val="00712056"/>
    <w:rsid w:val="007124B7"/>
    <w:rsid w:val="00712960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415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D1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B44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31D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8A3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2CC3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C03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4A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CBD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95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AFF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FC0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CB6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A79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725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C2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CCA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5F79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8B"/>
    <w:rsid w:val="00A83727"/>
    <w:rsid w:val="00A83964"/>
    <w:rsid w:val="00A83E48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CE8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72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41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395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3CB5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83F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7E6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AFC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9F6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07B6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57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8E9"/>
    <w:rsid w:val="00CE7CC9"/>
    <w:rsid w:val="00CE7D71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9A9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74B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303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AD0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2F49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2AF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648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4C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DFC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984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DB515F9C-5FB8-40AD-A8A2-AF8329598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ZT">
    <w:name w:val="ZT"/>
    <w:rsid w:val="00A83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F645B-6673-4644-901A-348B596E9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2017-09-12T05:55:00Z</dcterms:created>
  <dcterms:modified xsi:type="dcterms:W3CDTF">2017-09-12T05:55:00Z</dcterms:modified>
</cp:coreProperties>
</file>